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540CC" w14:textId="19D4C0BE" w:rsidR="001D0CEA" w:rsidRPr="00A777A9" w:rsidRDefault="001D0CEA" w:rsidP="00B34824">
      <w:pPr>
        <w:jc w:val="center"/>
        <w:rPr>
          <w:b/>
          <w:bCs/>
          <w:sz w:val="32"/>
          <w:szCs w:val="32"/>
        </w:rPr>
      </w:pPr>
      <w:r w:rsidRPr="00A777A9">
        <w:rPr>
          <w:rFonts w:hint="eastAsia"/>
          <w:b/>
          <w:bCs/>
          <w:sz w:val="32"/>
          <w:szCs w:val="32"/>
        </w:rPr>
        <w:t>桃園市八德社區大學</w:t>
      </w:r>
      <w:r w:rsidR="00965CF1">
        <w:rPr>
          <w:rFonts w:hint="eastAsia"/>
          <w:b/>
          <w:bCs/>
          <w:sz w:val="32"/>
          <w:szCs w:val="32"/>
        </w:rPr>
        <w:t>111</w:t>
      </w:r>
      <w:r w:rsidRPr="00A777A9">
        <w:rPr>
          <w:rFonts w:hint="eastAsia"/>
          <w:b/>
          <w:bCs/>
          <w:sz w:val="32"/>
          <w:szCs w:val="32"/>
        </w:rPr>
        <w:t>年「</w:t>
      </w:r>
      <w:proofErr w:type="gramStart"/>
      <w:r w:rsidR="00965CF1">
        <w:rPr>
          <w:rFonts w:hint="eastAsia"/>
          <w:b/>
          <w:bCs/>
          <w:sz w:val="32"/>
          <w:szCs w:val="32"/>
        </w:rPr>
        <w:t>桃園尚水</w:t>
      </w:r>
      <w:proofErr w:type="gramEnd"/>
      <w:r w:rsidRPr="00A777A9">
        <w:rPr>
          <w:rFonts w:hint="eastAsia"/>
          <w:b/>
          <w:bCs/>
          <w:sz w:val="32"/>
          <w:szCs w:val="32"/>
        </w:rPr>
        <w:t>」</w:t>
      </w:r>
      <w:r w:rsidR="00965CF1">
        <w:rPr>
          <w:rFonts w:hint="eastAsia"/>
          <w:b/>
          <w:bCs/>
          <w:sz w:val="32"/>
          <w:szCs w:val="32"/>
        </w:rPr>
        <w:t>繪畫</w:t>
      </w:r>
      <w:r w:rsidRPr="00A777A9">
        <w:rPr>
          <w:rFonts w:hint="eastAsia"/>
          <w:b/>
          <w:bCs/>
          <w:sz w:val="32"/>
          <w:szCs w:val="32"/>
        </w:rPr>
        <w:t>比賽</w:t>
      </w:r>
    </w:p>
    <w:p w14:paraId="7DD7EF1F" w14:textId="1AF4C81D" w:rsidR="001D0CEA" w:rsidRPr="00B34824" w:rsidRDefault="00965CF1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  <w:rPr>
          <w:b/>
          <w:bCs/>
        </w:rPr>
      </w:pPr>
      <w:r>
        <w:rPr>
          <w:rFonts w:hint="eastAsia"/>
        </w:rPr>
        <w:t>辦理目的</w:t>
      </w:r>
      <w:r w:rsidR="001D0CEA" w:rsidRPr="00A777A9">
        <w:rPr>
          <w:rFonts w:hint="eastAsia"/>
        </w:rPr>
        <w:t>：</w:t>
      </w:r>
      <w:r w:rsidR="00130763" w:rsidRPr="00130763">
        <w:rPr>
          <w:rFonts w:hint="eastAsia"/>
        </w:rPr>
        <w:t>Covid-19</w:t>
      </w:r>
      <w:r w:rsidR="00816EC0">
        <w:rPr>
          <w:rFonts w:hint="eastAsia"/>
        </w:rPr>
        <w:t>讓全世界改變了生活方式</w:t>
      </w:r>
      <w:r w:rsidR="00130763">
        <w:rPr>
          <w:rFonts w:hint="eastAsia"/>
        </w:rPr>
        <w:t>，</w:t>
      </w:r>
      <w:r w:rsidR="00816EC0">
        <w:rPr>
          <w:rFonts w:hint="eastAsia"/>
        </w:rPr>
        <w:t>也重創了我們的健康</w:t>
      </w:r>
      <w:r w:rsidR="00E00C79">
        <w:rPr>
          <w:rFonts w:hint="eastAsia"/>
        </w:rPr>
        <w:t>環境</w:t>
      </w:r>
      <w:r w:rsidR="00130763" w:rsidRPr="00130763">
        <w:rPr>
          <w:rFonts w:hint="eastAsia"/>
        </w:rPr>
        <w:t>，</w:t>
      </w:r>
      <w:r w:rsidR="00816EC0">
        <w:rPr>
          <w:rFonts w:hint="eastAsia"/>
        </w:rPr>
        <w:t>但也提</w:t>
      </w:r>
      <w:r w:rsidR="00130763" w:rsidRPr="00130763">
        <w:rPr>
          <w:rFonts w:hint="eastAsia"/>
        </w:rPr>
        <w:t>醒</w:t>
      </w:r>
      <w:r w:rsidR="00816EC0">
        <w:rPr>
          <w:rFonts w:hint="eastAsia"/>
        </w:rPr>
        <w:t>著</w:t>
      </w:r>
      <w:r w:rsidR="00130763" w:rsidRPr="00130763">
        <w:rPr>
          <w:rFonts w:hint="eastAsia"/>
        </w:rPr>
        <w:t>我們，</w:t>
      </w:r>
      <w:r w:rsidR="00816EC0">
        <w:rPr>
          <w:rFonts w:hint="eastAsia"/>
        </w:rPr>
        <w:t>不要忘記我們對於周遭事物的觀察與紀錄。</w:t>
      </w:r>
      <w:r w:rsidR="00816EC0" w:rsidRPr="00B34824">
        <w:rPr>
          <w:rFonts w:hint="eastAsia"/>
          <w:b/>
          <w:bCs/>
        </w:rPr>
        <w:t>社大</w:t>
      </w:r>
      <w:r w:rsidRPr="00B34824">
        <w:rPr>
          <w:rFonts w:hint="eastAsia"/>
          <w:b/>
          <w:bCs/>
        </w:rPr>
        <w:t>透過相關繪畫</w:t>
      </w:r>
      <w:proofErr w:type="gramStart"/>
      <w:r w:rsidRPr="00B34824">
        <w:rPr>
          <w:rFonts w:hint="eastAsia"/>
          <w:b/>
          <w:bCs/>
        </w:rPr>
        <w:t>班</w:t>
      </w:r>
      <w:r w:rsidR="00C72712" w:rsidRPr="00B34824">
        <w:rPr>
          <w:rFonts w:hint="eastAsia"/>
          <w:b/>
          <w:bCs/>
        </w:rPr>
        <w:t>所習得</w:t>
      </w:r>
      <w:proofErr w:type="gramEnd"/>
      <w:r w:rsidR="00816EC0" w:rsidRPr="00B34824">
        <w:rPr>
          <w:rFonts w:hint="eastAsia"/>
          <w:b/>
          <w:bCs/>
        </w:rPr>
        <w:t>之</w:t>
      </w:r>
      <w:r w:rsidR="00C72712" w:rsidRPr="00B34824">
        <w:rPr>
          <w:rFonts w:hint="eastAsia"/>
          <w:b/>
          <w:bCs/>
        </w:rPr>
        <w:t>繪畫技巧，將桃</w:t>
      </w:r>
      <w:r w:rsidR="00E00C79" w:rsidRPr="00B34824">
        <w:rPr>
          <w:rFonts w:hint="eastAsia"/>
          <w:b/>
          <w:bCs/>
        </w:rPr>
        <w:t>園</w:t>
      </w:r>
      <w:r w:rsidR="00816EC0" w:rsidRPr="00B34824">
        <w:rPr>
          <w:rFonts w:hint="eastAsia"/>
          <w:b/>
          <w:bCs/>
        </w:rPr>
        <w:t>相</w:t>
      </w:r>
      <w:r w:rsidR="00C72712" w:rsidRPr="00B34824">
        <w:rPr>
          <w:rFonts w:hint="eastAsia"/>
          <w:b/>
          <w:bCs/>
        </w:rPr>
        <w:t>關水資源環境，透過繪畫</w:t>
      </w:r>
      <w:r w:rsidR="00816EC0" w:rsidRPr="00B34824">
        <w:rPr>
          <w:rFonts w:hint="eastAsia"/>
          <w:b/>
          <w:bCs/>
        </w:rPr>
        <w:t>自由</w:t>
      </w:r>
      <w:r w:rsidR="00C72712" w:rsidRPr="00B34824">
        <w:rPr>
          <w:rFonts w:hint="eastAsia"/>
          <w:b/>
          <w:bCs/>
        </w:rPr>
        <w:t>創作，呈現學員對水資源美感之體現。</w:t>
      </w:r>
      <w:r w:rsidRPr="00B34824">
        <w:rPr>
          <w:b/>
          <w:bCs/>
        </w:rPr>
        <w:t xml:space="preserve"> </w:t>
      </w:r>
    </w:p>
    <w:p w14:paraId="188D8FCB" w14:textId="50EBEA19" w:rsidR="001D0CEA" w:rsidRPr="00A777A9" w:rsidRDefault="001D0CEA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</w:pPr>
      <w:r w:rsidRPr="00A777A9">
        <w:rPr>
          <w:rFonts w:hint="eastAsia"/>
        </w:rPr>
        <w:t>主辦單位：八德社區大學</w:t>
      </w:r>
    </w:p>
    <w:p w14:paraId="2F242AB2" w14:textId="158F5EB3" w:rsidR="001D0CEA" w:rsidRPr="00A777A9" w:rsidRDefault="00C72712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</w:pPr>
      <w:r>
        <w:rPr>
          <w:rFonts w:hint="eastAsia"/>
        </w:rPr>
        <w:t>繪畫</w:t>
      </w:r>
      <w:r w:rsidR="001D0CEA" w:rsidRPr="00A777A9">
        <w:rPr>
          <w:rFonts w:hint="eastAsia"/>
        </w:rPr>
        <w:t>區域：八德</w:t>
      </w:r>
      <w:r w:rsidR="001D0CEA" w:rsidRPr="00A25CD4">
        <w:rPr>
          <w:rFonts w:asciiTheme="minorEastAsia" w:hAnsiTheme="minorEastAsia" w:hint="eastAsia"/>
        </w:rPr>
        <w:t>、</w:t>
      </w:r>
      <w:r w:rsidR="001D0CEA" w:rsidRPr="00A777A9">
        <w:rPr>
          <w:rFonts w:hint="eastAsia"/>
        </w:rPr>
        <w:t>龍潭及大溪地區。</w:t>
      </w:r>
    </w:p>
    <w:p w14:paraId="6059EA78" w14:textId="41ACD690" w:rsidR="001D0CEA" w:rsidRPr="00A777A9" w:rsidRDefault="00C72712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</w:pPr>
      <w:r>
        <w:rPr>
          <w:rFonts w:hint="eastAsia"/>
        </w:rPr>
        <w:t>繪畫</w:t>
      </w:r>
      <w:r w:rsidR="001D0CEA" w:rsidRPr="00A777A9">
        <w:rPr>
          <w:rFonts w:hint="eastAsia"/>
        </w:rPr>
        <w:t>主題：以</w:t>
      </w:r>
      <w:r w:rsidR="000937F4" w:rsidRPr="00A777A9">
        <w:rPr>
          <w:rFonts w:hint="eastAsia"/>
        </w:rPr>
        <w:t>上述</w:t>
      </w:r>
      <w:r w:rsidR="001D0CEA" w:rsidRPr="00A777A9">
        <w:rPr>
          <w:rFonts w:hint="eastAsia"/>
        </w:rPr>
        <w:t>區域內，</w:t>
      </w:r>
      <w:r w:rsidR="00130763">
        <w:rPr>
          <w:rFonts w:hint="eastAsia"/>
        </w:rPr>
        <w:t>擇定相關水資源為背景主題，例如</w:t>
      </w:r>
      <w:r w:rsidR="00130763">
        <w:rPr>
          <w:rFonts w:asciiTheme="minorEastAsia" w:hAnsiTheme="minorEastAsia" w:hint="eastAsia"/>
        </w:rPr>
        <w:t>：</w:t>
      </w:r>
      <w:r w:rsidR="00130763">
        <w:rPr>
          <w:rFonts w:hint="eastAsia"/>
        </w:rPr>
        <w:t>八德</w:t>
      </w:r>
      <w:proofErr w:type="gramStart"/>
      <w:r w:rsidR="00130763">
        <w:rPr>
          <w:rFonts w:hint="eastAsia"/>
        </w:rPr>
        <w:t>埤</w:t>
      </w:r>
      <w:proofErr w:type="gramEnd"/>
      <w:r w:rsidR="00130763">
        <w:rPr>
          <w:rFonts w:hint="eastAsia"/>
        </w:rPr>
        <w:t>塘公園</w:t>
      </w:r>
      <w:r w:rsidR="000937F4" w:rsidRPr="00A25CD4">
        <w:rPr>
          <w:rFonts w:asciiTheme="minorEastAsia" w:hAnsiTheme="minorEastAsia" w:hint="eastAsia"/>
        </w:rPr>
        <w:t>、</w:t>
      </w:r>
      <w:r w:rsidR="00130763">
        <w:rPr>
          <w:rFonts w:hint="eastAsia"/>
        </w:rPr>
        <w:t>龍潭大池</w:t>
      </w:r>
      <w:r w:rsidR="000937F4" w:rsidRPr="00A25CD4">
        <w:rPr>
          <w:rFonts w:asciiTheme="minorEastAsia" w:hAnsiTheme="minorEastAsia" w:hint="eastAsia"/>
        </w:rPr>
        <w:t>、</w:t>
      </w:r>
      <w:r w:rsidR="00130763">
        <w:rPr>
          <w:rFonts w:hint="eastAsia"/>
        </w:rPr>
        <w:t>大漢溪</w:t>
      </w:r>
      <w:r w:rsidR="00130763">
        <w:rPr>
          <w:rFonts w:asciiTheme="minorEastAsia" w:hAnsiTheme="minorEastAsia" w:hint="eastAsia"/>
        </w:rPr>
        <w:t>、</w:t>
      </w:r>
      <w:r w:rsidR="00130763">
        <w:rPr>
          <w:rFonts w:hint="eastAsia"/>
        </w:rPr>
        <w:t>石門水庫</w:t>
      </w:r>
      <w:r w:rsidR="001D0CEA" w:rsidRPr="00A777A9">
        <w:rPr>
          <w:rFonts w:hint="eastAsia"/>
        </w:rPr>
        <w:t>等</w:t>
      </w:r>
      <w:r w:rsidR="00130763">
        <w:rPr>
          <w:rFonts w:hint="eastAsia"/>
        </w:rPr>
        <w:t>自由創作，</w:t>
      </w:r>
      <w:proofErr w:type="gramStart"/>
      <w:r w:rsidR="00130763">
        <w:rPr>
          <w:rFonts w:hint="eastAsia"/>
        </w:rPr>
        <w:t>並律定</w:t>
      </w:r>
      <w:proofErr w:type="gramEnd"/>
      <w:r w:rsidR="00130763">
        <w:rPr>
          <w:rFonts w:hint="eastAsia"/>
        </w:rPr>
        <w:t>繪畫主題名稱</w:t>
      </w:r>
      <w:r w:rsidR="000937F4" w:rsidRPr="00A777A9">
        <w:rPr>
          <w:rFonts w:hint="eastAsia"/>
        </w:rPr>
        <w:t>。</w:t>
      </w:r>
    </w:p>
    <w:p w14:paraId="28634253" w14:textId="2795AF12" w:rsidR="001D0CEA" w:rsidRPr="00A777A9" w:rsidRDefault="001D0CEA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</w:pPr>
      <w:r w:rsidRPr="00A777A9">
        <w:rPr>
          <w:rFonts w:hint="eastAsia"/>
        </w:rPr>
        <w:t>參賽資格：</w:t>
      </w:r>
      <w:r w:rsidR="007101A7">
        <w:rPr>
          <w:rFonts w:hint="eastAsia"/>
        </w:rPr>
        <w:t>目前</w:t>
      </w:r>
      <w:r w:rsidR="000937F4" w:rsidRPr="00A777A9">
        <w:rPr>
          <w:rFonts w:hint="eastAsia"/>
        </w:rPr>
        <w:t>需為八德社大</w:t>
      </w:r>
      <w:r w:rsidR="007101A7">
        <w:rPr>
          <w:rFonts w:hint="eastAsia"/>
        </w:rPr>
        <w:t>111</w:t>
      </w:r>
      <w:r w:rsidR="007101A7">
        <w:rPr>
          <w:rFonts w:hint="eastAsia"/>
        </w:rPr>
        <w:t>年春季班</w:t>
      </w:r>
      <w:r w:rsidR="00E00C79">
        <w:rPr>
          <w:rFonts w:hint="eastAsia"/>
        </w:rPr>
        <w:t>之</w:t>
      </w:r>
      <w:r w:rsidR="006C37BE" w:rsidRPr="00A777A9">
        <w:rPr>
          <w:rFonts w:hint="eastAsia"/>
        </w:rPr>
        <w:t>學</w:t>
      </w:r>
      <w:r w:rsidR="000937F4" w:rsidRPr="00A777A9">
        <w:rPr>
          <w:rFonts w:hint="eastAsia"/>
        </w:rPr>
        <w:t>員</w:t>
      </w:r>
      <w:r w:rsidR="000937F4" w:rsidRPr="00A777A9">
        <w:rPr>
          <w:rFonts w:hint="eastAsia"/>
        </w:rPr>
        <w:t>(</w:t>
      </w:r>
      <w:r w:rsidR="000937F4" w:rsidRPr="00A777A9">
        <w:rPr>
          <w:rFonts w:hint="eastAsia"/>
        </w:rPr>
        <w:t>以社大資料系統為主</w:t>
      </w:r>
      <w:r w:rsidR="000937F4" w:rsidRPr="00A777A9">
        <w:rPr>
          <w:rFonts w:hint="eastAsia"/>
        </w:rPr>
        <w:t>)</w:t>
      </w:r>
      <w:r w:rsidR="000937F4" w:rsidRPr="00A777A9">
        <w:rPr>
          <w:rFonts w:hint="eastAsia"/>
        </w:rPr>
        <w:t>，</w:t>
      </w:r>
      <w:proofErr w:type="gramStart"/>
      <w:r w:rsidRPr="00A777A9">
        <w:rPr>
          <w:rFonts w:hint="eastAsia"/>
        </w:rPr>
        <w:t>採</w:t>
      </w:r>
      <w:proofErr w:type="gramEnd"/>
      <w:r w:rsidRPr="00A777A9">
        <w:rPr>
          <w:rFonts w:hint="eastAsia"/>
        </w:rPr>
        <w:t>個人報名方式，需</w:t>
      </w:r>
      <w:r w:rsidR="000937F4" w:rsidRPr="00A777A9">
        <w:rPr>
          <w:rFonts w:hint="eastAsia"/>
        </w:rPr>
        <w:t>簽署</w:t>
      </w:r>
      <w:r w:rsidR="00391D53" w:rsidRPr="00A777A9">
        <w:rPr>
          <w:rFonts w:hint="eastAsia"/>
        </w:rPr>
        <w:t>著作權轉讓同意書</w:t>
      </w:r>
      <w:r w:rsidRPr="00A777A9">
        <w:rPr>
          <w:rFonts w:hint="eastAsia"/>
        </w:rPr>
        <w:t>，始得完成報名。</w:t>
      </w:r>
    </w:p>
    <w:p w14:paraId="6CC7DCA3" w14:textId="1A1981F5" w:rsidR="001D0CEA" w:rsidRPr="00A777A9" w:rsidRDefault="007101A7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</w:pPr>
      <w:r>
        <w:rPr>
          <w:rFonts w:hint="eastAsia"/>
          <w:b/>
          <w:bCs/>
        </w:rPr>
        <w:t>創作</w:t>
      </w:r>
      <w:r w:rsidR="001D0CEA" w:rsidRPr="00A25CD4">
        <w:rPr>
          <w:rFonts w:hint="eastAsia"/>
          <w:b/>
          <w:bCs/>
        </w:rPr>
        <w:t>時間：</w:t>
      </w:r>
      <w:r>
        <w:rPr>
          <w:rFonts w:hint="eastAsia"/>
          <w:b/>
          <w:bCs/>
        </w:rPr>
        <w:t>即日起</w:t>
      </w:r>
      <w:r w:rsidR="001D0CEA" w:rsidRPr="00A25CD4">
        <w:rPr>
          <w:rFonts w:hint="eastAsia"/>
          <w:b/>
          <w:bCs/>
        </w:rPr>
        <w:t>至</w:t>
      </w:r>
      <w:r>
        <w:rPr>
          <w:rFonts w:hint="eastAsia"/>
          <w:b/>
          <w:bCs/>
        </w:rPr>
        <w:t>111</w:t>
      </w:r>
      <w:r>
        <w:rPr>
          <w:rFonts w:hint="eastAsia"/>
          <w:b/>
          <w:bCs/>
        </w:rPr>
        <w:t>年</w:t>
      </w:r>
      <w:r>
        <w:rPr>
          <w:rFonts w:hint="eastAsia"/>
          <w:b/>
          <w:bCs/>
        </w:rPr>
        <w:t>0</w:t>
      </w:r>
      <w:r w:rsidR="006702E1">
        <w:rPr>
          <w:b/>
          <w:bCs/>
        </w:rPr>
        <w:t>8</w:t>
      </w:r>
      <w:r w:rsidR="001D0CEA" w:rsidRPr="00A25CD4">
        <w:rPr>
          <w:rFonts w:hint="eastAsia"/>
          <w:b/>
          <w:bCs/>
        </w:rPr>
        <w:t>月</w:t>
      </w:r>
      <w:r w:rsidR="009F5C7A">
        <w:rPr>
          <w:rFonts w:hint="eastAsia"/>
          <w:b/>
          <w:bCs/>
        </w:rPr>
        <w:t>1</w:t>
      </w:r>
      <w:r w:rsidR="006702E1">
        <w:rPr>
          <w:b/>
          <w:bCs/>
        </w:rPr>
        <w:t>0</w:t>
      </w:r>
      <w:r w:rsidR="006702E1">
        <w:rPr>
          <w:rFonts w:hint="eastAsia"/>
          <w:b/>
          <w:bCs/>
        </w:rPr>
        <w:t>日</w:t>
      </w:r>
      <w:r w:rsidR="006702E1">
        <w:rPr>
          <w:b/>
          <w:bCs/>
        </w:rPr>
        <w:t>(</w:t>
      </w:r>
      <w:r w:rsidR="006702E1">
        <w:rPr>
          <w:rFonts w:hint="eastAsia"/>
          <w:b/>
          <w:bCs/>
        </w:rPr>
        <w:t>三</w:t>
      </w:r>
      <w:r w:rsidR="006702E1">
        <w:rPr>
          <w:rFonts w:hint="eastAsia"/>
          <w:b/>
          <w:bCs/>
        </w:rPr>
        <w:t>)</w:t>
      </w:r>
      <w:r w:rsidR="001D0CEA" w:rsidRPr="00A25CD4">
        <w:rPr>
          <w:rFonts w:hint="eastAsia"/>
          <w:b/>
          <w:bCs/>
        </w:rPr>
        <w:t>止</w:t>
      </w:r>
      <w:r w:rsidR="001D0CEA" w:rsidRPr="00A777A9">
        <w:rPr>
          <w:rFonts w:hint="eastAsia"/>
        </w:rPr>
        <w:t>。</w:t>
      </w:r>
    </w:p>
    <w:p w14:paraId="1E249E9A" w14:textId="2D047826" w:rsidR="001D0CEA" w:rsidRDefault="001D0CEA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</w:pPr>
      <w:r w:rsidRPr="00A777A9">
        <w:rPr>
          <w:rFonts w:hint="eastAsia"/>
        </w:rPr>
        <w:t>作品規</w:t>
      </w:r>
      <w:r w:rsidR="007101A7">
        <w:rPr>
          <w:rFonts w:hint="eastAsia"/>
        </w:rPr>
        <w:t>定及繳交</w:t>
      </w:r>
      <w:r w:rsidRPr="00A777A9">
        <w:rPr>
          <w:rFonts w:hint="eastAsia"/>
        </w:rPr>
        <w:t>：</w:t>
      </w:r>
    </w:p>
    <w:p w14:paraId="1B58398B" w14:textId="77777777" w:rsidR="00441D23" w:rsidRDefault="007101A7" w:rsidP="00441D23">
      <w:pPr>
        <w:spacing w:line="420" w:lineRule="exact"/>
        <w:ind w:leftChars="-29" w:hangingChars="29" w:hanging="70"/>
        <w:jc w:val="both"/>
        <w:rPr>
          <w:rFonts w:asciiTheme="minorEastAsia" w:hAnsiTheme="minorEastAsia"/>
        </w:rPr>
      </w:pPr>
      <w:r>
        <w:rPr>
          <w:rFonts w:hint="eastAsia"/>
        </w:rPr>
        <w:t xml:space="preserve">   </w:t>
      </w:r>
      <w:r w:rsidR="00441D23">
        <w:rPr>
          <w:rFonts w:hint="eastAsia"/>
        </w:rPr>
        <w:t xml:space="preserve"> </w:t>
      </w:r>
      <w:r>
        <w:rPr>
          <w:rFonts w:hint="eastAsia"/>
        </w:rPr>
        <w:t>一</w:t>
      </w:r>
      <w:r w:rsidR="00441D23">
        <w:rPr>
          <w:rFonts w:asciiTheme="minorEastAsia" w:hAnsiTheme="minorEastAsia" w:hint="eastAsia"/>
        </w:rPr>
        <w:t>、創作方式：凡於社大目前開課之繪畫類</w:t>
      </w:r>
      <w:proofErr w:type="gramStart"/>
      <w:r w:rsidR="00441D23">
        <w:rPr>
          <w:rFonts w:asciiTheme="minorEastAsia" w:hAnsiTheme="minorEastAsia" w:hint="eastAsia"/>
        </w:rPr>
        <w:t>課程均屬之</w:t>
      </w:r>
      <w:proofErr w:type="gramEnd"/>
      <w:r w:rsidR="00441D23">
        <w:rPr>
          <w:rFonts w:asciiTheme="minorEastAsia" w:hAnsiTheme="minorEastAsia" w:hint="eastAsia"/>
        </w:rPr>
        <w:t>(油畫、色鉛筆、素描、粉</w:t>
      </w:r>
    </w:p>
    <w:p w14:paraId="1F821051" w14:textId="6926A3DB" w:rsidR="007101A7" w:rsidRPr="00A777A9" w:rsidRDefault="00441D23" w:rsidP="00441D23">
      <w:pPr>
        <w:spacing w:line="420" w:lineRule="exact"/>
        <w:ind w:leftChars="-29" w:hangingChars="29" w:hanging="70"/>
        <w:jc w:val="both"/>
      </w:pPr>
      <w:r>
        <w:rPr>
          <w:rFonts w:asciiTheme="minorEastAsia" w:hAnsiTheme="minorEastAsia" w:hint="eastAsia"/>
        </w:rPr>
        <w:t xml:space="preserve">        彩畫、國畫等)</w:t>
      </w:r>
    </w:p>
    <w:p w14:paraId="6A070FBE" w14:textId="29BD5719" w:rsidR="001D0CEA" w:rsidRPr="00A777A9" w:rsidRDefault="00B04D17" w:rsidP="00FC70EE">
      <w:pPr>
        <w:pStyle w:val="a9"/>
        <w:numPr>
          <w:ilvl w:val="1"/>
          <w:numId w:val="5"/>
        </w:numPr>
        <w:spacing w:line="420" w:lineRule="exact"/>
        <w:ind w:leftChars="0" w:left="1134" w:hanging="709"/>
        <w:jc w:val="both"/>
      </w:pPr>
      <w:r>
        <w:rPr>
          <w:rFonts w:hint="eastAsia"/>
        </w:rPr>
        <w:t>繪畫用紙</w:t>
      </w:r>
      <w:r w:rsidR="001D0CEA" w:rsidRPr="00A777A9">
        <w:rPr>
          <w:rFonts w:hint="eastAsia"/>
        </w:rPr>
        <w:t>：</w:t>
      </w:r>
    </w:p>
    <w:p w14:paraId="6C2A325D" w14:textId="6373339B" w:rsidR="007D03F5" w:rsidRDefault="00441D23" w:rsidP="00073EAB">
      <w:pPr>
        <w:pStyle w:val="a9"/>
        <w:numPr>
          <w:ilvl w:val="2"/>
          <w:numId w:val="11"/>
        </w:numPr>
        <w:spacing w:line="420" w:lineRule="exact"/>
        <w:ind w:leftChars="0"/>
        <w:jc w:val="both"/>
      </w:pPr>
      <w:proofErr w:type="gramStart"/>
      <w:r>
        <w:rPr>
          <w:rFonts w:hint="eastAsia"/>
        </w:rPr>
        <w:t>西畫類</w:t>
      </w:r>
      <w:r w:rsidR="00B04D17">
        <w:rPr>
          <w:rFonts w:hint="eastAsia"/>
        </w:rPr>
        <w:t>請</w:t>
      </w:r>
      <w:r w:rsidR="000937F4" w:rsidRPr="00A777A9">
        <w:rPr>
          <w:rFonts w:hint="eastAsia"/>
        </w:rPr>
        <w:t>以</w:t>
      </w:r>
      <w:proofErr w:type="gramEnd"/>
      <w:r w:rsidR="00B04D17" w:rsidRPr="00B04D17">
        <w:rPr>
          <w:rFonts w:hint="eastAsia"/>
        </w:rPr>
        <w:t>4</w:t>
      </w:r>
      <w:r w:rsidR="00B04D17" w:rsidRPr="00B04D17">
        <w:rPr>
          <w:rFonts w:hint="eastAsia"/>
        </w:rPr>
        <w:t>開</w:t>
      </w:r>
      <w:r w:rsidR="00B04D17">
        <w:rPr>
          <w:rFonts w:hint="eastAsia"/>
        </w:rPr>
        <w:t>圖</w:t>
      </w:r>
      <w:r w:rsidR="00BD5E47">
        <w:rPr>
          <w:rFonts w:hint="eastAsia"/>
        </w:rPr>
        <w:t>畫</w:t>
      </w:r>
      <w:r w:rsidR="00B04D17">
        <w:rPr>
          <w:rFonts w:hint="eastAsia"/>
        </w:rPr>
        <w:t>紙</w:t>
      </w:r>
      <w:r w:rsidR="00BD5E47">
        <w:rPr>
          <w:rFonts w:hint="eastAsia"/>
        </w:rPr>
        <w:t>創作</w:t>
      </w:r>
      <w:r w:rsidR="00B04D17">
        <w:rPr>
          <w:rFonts w:hint="eastAsia"/>
        </w:rPr>
        <w:t>(</w:t>
      </w:r>
      <w:r w:rsidR="00B04D17" w:rsidRPr="00B04D17">
        <w:rPr>
          <w:rFonts w:hint="eastAsia"/>
        </w:rPr>
        <w:t>B3 35</w:t>
      </w:r>
      <w:r w:rsidR="00B04D17">
        <w:rPr>
          <w:rFonts w:hint="eastAsia"/>
        </w:rPr>
        <w:t>.</w:t>
      </w:r>
      <w:r w:rsidR="00B04D17" w:rsidRPr="00B04D17">
        <w:rPr>
          <w:rFonts w:hint="eastAsia"/>
        </w:rPr>
        <w:t>3</w:t>
      </w:r>
      <w:r w:rsidR="00B04D17" w:rsidRPr="00B04D17">
        <w:rPr>
          <w:rFonts w:hint="eastAsia"/>
        </w:rPr>
        <w:t>×</w:t>
      </w:r>
      <w:r w:rsidR="00B04D17" w:rsidRPr="00B04D17">
        <w:rPr>
          <w:rFonts w:hint="eastAsia"/>
        </w:rPr>
        <w:t>50</w:t>
      </w:r>
      <w:r w:rsidR="00B04D17">
        <w:t>c</w:t>
      </w:r>
      <w:r w:rsidR="00B04D17" w:rsidRPr="00B04D17">
        <w:rPr>
          <w:rFonts w:hint="eastAsia"/>
        </w:rPr>
        <w:t>m</w:t>
      </w:r>
      <w:r w:rsidR="00B04D17">
        <w:rPr>
          <w:rFonts w:hint="eastAsia"/>
        </w:rPr>
        <w:t>)</w:t>
      </w:r>
      <w:r>
        <w:rPr>
          <w:rFonts w:hint="eastAsia"/>
        </w:rPr>
        <w:t>，國畫宣紙以</w:t>
      </w:r>
      <w:r w:rsidR="007D03F5">
        <w:rPr>
          <w:rFonts w:hint="eastAsia"/>
        </w:rPr>
        <w:t>大小一律為宣（棉）紙四開（</w:t>
      </w:r>
      <w:r w:rsidR="007D03F5" w:rsidRPr="007D03F5">
        <w:rPr>
          <w:rFonts w:hint="eastAsia"/>
        </w:rPr>
        <w:t>規格不大於</w:t>
      </w:r>
      <w:r w:rsidR="007D03F5" w:rsidRPr="007D03F5">
        <w:rPr>
          <w:rFonts w:hint="eastAsia"/>
        </w:rPr>
        <w:t xml:space="preserve"> 60cm X 50cm</w:t>
      </w:r>
      <w:r w:rsidR="007D03F5">
        <w:rPr>
          <w:rFonts w:hint="eastAsia"/>
        </w:rPr>
        <w:t>）。</w:t>
      </w:r>
      <w:r w:rsidR="001C4C6F" w:rsidRPr="001C4C6F">
        <w:rPr>
          <w:rFonts w:hint="eastAsia"/>
          <w:color w:val="FF0000"/>
        </w:rPr>
        <w:t>油畫類畫布以</w:t>
      </w:r>
      <w:r w:rsidR="001C4C6F" w:rsidRPr="001C4C6F">
        <w:rPr>
          <w:rFonts w:hint="eastAsia"/>
          <w:color w:val="FF0000"/>
        </w:rPr>
        <w:t>4</w:t>
      </w:r>
      <w:r w:rsidR="001C4C6F" w:rsidRPr="001C4C6F">
        <w:rPr>
          <w:color w:val="FF0000"/>
        </w:rPr>
        <w:t>5.5*33</w:t>
      </w:r>
      <w:r w:rsidR="001C4C6F" w:rsidRPr="001C4C6F">
        <w:rPr>
          <w:rFonts w:hint="eastAsia"/>
          <w:color w:val="FF0000"/>
        </w:rPr>
        <w:t>公分。</w:t>
      </w:r>
    </w:p>
    <w:p w14:paraId="2BF3DA9F" w14:textId="2762E2E8" w:rsidR="001D0CEA" w:rsidRDefault="00356A1D" w:rsidP="007D03F5">
      <w:pPr>
        <w:pStyle w:val="a9"/>
        <w:numPr>
          <w:ilvl w:val="2"/>
          <w:numId w:val="11"/>
        </w:numPr>
        <w:spacing w:line="420" w:lineRule="exact"/>
        <w:ind w:leftChars="0"/>
        <w:jc w:val="both"/>
      </w:pPr>
      <w:r w:rsidRPr="00A777A9">
        <w:rPr>
          <w:rFonts w:hint="eastAsia"/>
        </w:rPr>
        <w:t>作品</w:t>
      </w:r>
      <w:r w:rsidR="001D0CEA" w:rsidRPr="00A777A9">
        <w:rPr>
          <w:rFonts w:hint="eastAsia"/>
        </w:rPr>
        <w:t>直式、橫式不拘，</w:t>
      </w:r>
      <w:r w:rsidR="00BD5E47">
        <w:rPr>
          <w:rFonts w:hint="eastAsia"/>
        </w:rPr>
        <w:t>不可以電腦</w:t>
      </w:r>
      <w:r w:rsidR="00BD5E47" w:rsidRPr="00BD5E47">
        <w:rPr>
          <w:rFonts w:hint="eastAsia"/>
        </w:rPr>
        <w:t>合成或電腦繪畫，繳件作品不</w:t>
      </w:r>
      <w:proofErr w:type="gramStart"/>
      <w:r w:rsidR="00BD5E47" w:rsidRPr="00BD5E47">
        <w:rPr>
          <w:rFonts w:hint="eastAsia"/>
        </w:rPr>
        <w:t>需裱框</w:t>
      </w:r>
      <w:proofErr w:type="gramEnd"/>
      <w:r w:rsidR="001D0CEA" w:rsidRPr="00A777A9">
        <w:rPr>
          <w:rFonts w:hint="eastAsia"/>
        </w:rPr>
        <w:t>，違者作品不予評審。</w:t>
      </w:r>
    </w:p>
    <w:p w14:paraId="6B9E471D" w14:textId="73D6E72D" w:rsidR="009F5C7A" w:rsidRDefault="009F5C7A" w:rsidP="004333EA">
      <w:pPr>
        <w:pStyle w:val="a9"/>
        <w:numPr>
          <w:ilvl w:val="1"/>
          <w:numId w:val="9"/>
        </w:numPr>
        <w:spacing w:line="420" w:lineRule="exact"/>
        <w:ind w:leftChars="0" w:left="1134" w:hanging="709"/>
        <w:jc w:val="both"/>
      </w:pPr>
      <w:r>
        <w:rPr>
          <w:rFonts w:hint="eastAsia"/>
        </w:rPr>
        <w:t>作品請於</w:t>
      </w:r>
      <w:r w:rsidR="006702E1" w:rsidRPr="006702E1">
        <w:rPr>
          <w:rFonts w:hint="eastAsia"/>
        </w:rPr>
        <w:t>111</w:t>
      </w:r>
      <w:r w:rsidR="006702E1" w:rsidRPr="006702E1">
        <w:rPr>
          <w:rFonts w:hint="eastAsia"/>
        </w:rPr>
        <w:t>年</w:t>
      </w:r>
      <w:r w:rsidR="006702E1" w:rsidRPr="006702E1">
        <w:rPr>
          <w:rFonts w:hint="eastAsia"/>
        </w:rPr>
        <w:t>0</w:t>
      </w:r>
      <w:r w:rsidR="006702E1" w:rsidRPr="006702E1">
        <w:t>8</w:t>
      </w:r>
      <w:r w:rsidR="006702E1" w:rsidRPr="006702E1">
        <w:rPr>
          <w:rFonts w:hint="eastAsia"/>
        </w:rPr>
        <w:t>月</w:t>
      </w:r>
      <w:r w:rsidR="006702E1" w:rsidRPr="006702E1">
        <w:rPr>
          <w:rFonts w:hint="eastAsia"/>
        </w:rPr>
        <w:t>1</w:t>
      </w:r>
      <w:r w:rsidR="006702E1" w:rsidRPr="006702E1">
        <w:t>0</w:t>
      </w:r>
      <w:r>
        <w:rPr>
          <w:rFonts w:hint="eastAsia"/>
        </w:rPr>
        <w:t>日</w:t>
      </w:r>
      <w:r>
        <w:rPr>
          <w:rFonts w:hint="eastAsia"/>
        </w:rPr>
        <w:t>21</w:t>
      </w:r>
      <w:r w:rsidR="006702E1">
        <w:t>:</w:t>
      </w:r>
      <w:r>
        <w:rPr>
          <w:rFonts w:hint="eastAsia"/>
        </w:rPr>
        <w:t>00</w:t>
      </w:r>
      <w:r>
        <w:rPr>
          <w:rFonts w:hint="eastAsia"/>
        </w:rPr>
        <w:t>時前</w:t>
      </w:r>
      <w:proofErr w:type="gramStart"/>
      <w:r>
        <w:rPr>
          <w:rFonts w:hint="eastAsia"/>
        </w:rPr>
        <w:t>親送社大</w:t>
      </w:r>
      <w:proofErr w:type="gramEnd"/>
      <w:r>
        <w:rPr>
          <w:rFonts w:hint="eastAsia"/>
        </w:rPr>
        <w:t>辦公室。</w:t>
      </w:r>
    </w:p>
    <w:p w14:paraId="71C77960" w14:textId="1AB6A32A" w:rsidR="0033170A" w:rsidRPr="00A777A9" w:rsidRDefault="00BD5E47" w:rsidP="004333EA">
      <w:pPr>
        <w:pStyle w:val="a9"/>
        <w:numPr>
          <w:ilvl w:val="1"/>
          <w:numId w:val="9"/>
        </w:numPr>
        <w:spacing w:line="420" w:lineRule="exact"/>
        <w:ind w:leftChars="0" w:left="1134" w:hanging="709"/>
        <w:jc w:val="both"/>
      </w:pPr>
      <w:r>
        <w:rPr>
          <w:rFonts w:hint="eastAsia"/>
        </w:rPr>
        <w:t>作品繳交</w:t>
      </w:r>
      <w:r w:rsidR="001D0CEA" w:rsidRPr="00A777A9">
        <w:rPr>
          <w:rFonts w:hint="eastAsia"/>
        </w:rPr>
        <w:t>：</w:t>
      </w:r>
    </w:p>
    <w:p w14:paraId="3BC84897" w14:textId="5B7F4117" w:rsidR="0033170A" w:rsidRDefault="003B1CDA" w:rsidP="00FC70EE">
      <w:pPr>
        <w:pStyle w:val="a9"/>
        <w:numPr>
          <w:ilvl w:val="2"/>
          <w:numId w:val="12"/>
        </w:numPr>
        <w:spacing w:line="420" w:lineRule="exact"/>
        <w:ind w:leftChars="0"/>
        <w:jc w:val="both"/>
      </w:pPr>
      <w:r>
        <w:rPr>
          <w:rFonts w:hint="eastAsia"/>
        </w:rPr>
        <w:t>每人限繳一件作品，重複繳交者以先收第一份作品為主</w:t>
      </w:r>
      <w:r w:rsidR="0033170A">
        <w:rPr>
          <w:rFonts w:hint="eastAsia"/>
        </w:rPr>
        <w:t>。</w:t>
      </w:r>
    </w:p>
    <w:p w14:paraId="0334D3B1" w14:textId="7A644C43" w:rsidR="001D0CEA" w:rsidRPr="00A777A9" w:rsidRDefault="00BD5E47" w:rsidP="00FC70EE">
      <w:pPr>
        <w:pStyle w:val="a9"/>
        <w:numPr>
          <w:ilvl w:val="2"/>
          <w:numId w:val="12"/>
        </w:numPr>
        <w:spacing w:line="420" w:lineRule="exact"/>
        <w:ind w:leftChars="0"/>
        <w:jc w:val="both"/>
      </w:pPr>
      <w:r w:rsidRPr="00BD5E47">
        <w:rPr>
          <w:rFonts w:hint="eastAsia"/>
        </w:rPr>
        <w:t>請參賽者於畫作背面</w:t>
      </w:r>
      <w:r w:rsidR="003B1CDA">
        <w:rPr>
          <w:rFonts w:hint="eastAsia"/>
        </w:rPr>
        <w:t>以鉛筆寫入</w:t>
      </w:r>
      <w:r w:rsidRPr="00BD5E47">
        <w:rPr>
          <w:rFonts w:hint="eastAsia"/>
        </w:rPr>
        <w:t>「</w:t>
      </w:r>
      <w:r w:rsidR="003B1CDA" w:rsidRPr="003B1CDA">
        <w:rPr>
          <w:rFonts w:hint="eastAsia"/>
          <w:b/>
          <w:bCs/>
        </w:rPr>
        <w:t>參賽班級</w:t>
      </w:r>
      <w:r w:rsidR="003B1CDA" w:rsidRPr="003B1CDA">
        <w:rPr>
          <w:rFonts w:asciiTheme="minorEastAsia" w:hAnsiTheme="minorEastAsia" w:hint="eastAsia"/>
          <w:b/>
          <w:bCs/>
        </w:rPr>
        <w:t>、</w:t>
      </w:r>
      <w:r w:rsidRPr="003B1CDA">
        <w:rPr>
          <w:rFonts w:hint="eastAsia"/>
          <w:b/>
          <w:bCs/>
        </w:rPr>
        <w:t>參賽者姓名、</w:t>
      </w:r>
      <w:r w:rsidR="003B1CDA" w:rsidRPr="003B1CDA">
        <w:rPr>
          <w:rFonts w:hint="eastAsia"/>
          <w:b/>
          <w:bCs/>
        </w:rPr>
        <w:t>指導老師</w:t>
      </w:r>
      <w:r w:rsidRPr="003B1CDA">
        <w:rPr>
          <w:rFonts w:hint="eastAsia"/>
          <w:b/>
          <w:bCs/>
        </w:rPr>
        <w:t>、連絡電話、作品命題</w:t>
      </w:r>
      <w:r w:rsidRPr="00BD5E47">
        <w:rPr>
          <w:rFonts w:hint="eastAsia"/>
        </w:rPr>
        <w:t>」，未確實填寫者，恕不予以評選</w:t>
      </w:r>
      <w:r w:rsidR="001D0CEA" w:rsidRPr="00A777A9">
        <w:rPr>
          <w:rFonts w:hint="eastAsia"/>
        </w:rPr>
        <w:t>，</w:t>
      </w:r>
      <w:r w:rsidR="003B1CDA">
        <w:rPr>
          <w:rFonts w:hint="eastAsia"/>
        </w:rPr>
        <w:t>並連同</w:t>
      </w:r>
      <w:r w:rsidR="001D0CEA" w:rsidRPr="00A777A9">
        <w:rPr>
          <w:rFonts w:hint="eastAsia"/>
        </w:rPr>
        <w:t>報名表、</w:t>
      </w:r>
      <w:r w:rsidR="00F579DE" w:rsidRPr="00A777A9">
        <w:rPr>
          <w:rFonts w:hint="eastAsia"/>
        </w:rPr>
        <w:t>著作權轉讓同意書等同時繳交</w:t>
      </w:r>
      <w:r w:rsidR="003B1CDA">
        <w:rPr>
          <w:rFonts w:hint="eastAsia"/>
        </w:rPr>
        <w:t>。</w:t>
      </w:r>
    </w:p>
    <w:p w14:paraId="369E075F" w14:textId="05B80E45" w:rsidR="0033170A" w:rsidRDefault="001D0CEA" w:rsidP="007101A7">
      <w:pPr>
        <w:pStyle w:val="a9"/>
        <w:numPr>
          <w:ilvl w:val="1"/>
          <w:numId w:val="5"/>
        </w:numPr>
        <w:spacing w:line="420" w:lineRule="exact"/>
        <w:ind w:leftChars="0" w:left="1134" w:hanging="709"/>
        <w:jc w:val="both"/>
      </w:pPr>
      <w:r w:rsidRPr="00A777A9">
        <w:rPr>
          <w:rFonts w:hint="eastAsia"/>
        </w:rPr>
        <w:t>未符合以上格式或規定者視同棄權，參賽者不得異議。</w:t>
      </w:r>
    </w:p>
    <w:p w14:paraId="4D26E192" w14:textId="336A378C" w:rsidR="001D0CEA" w:rsidRPr="00682C47" w:rsidRDefault="00F579DE" w:rsidP="00FC70EE">
      <w:pPr>
        <w:pStyle w:val="a9"/>
        <w:numPr>
          <w:ilvl w:val="0"/>
          <w:numId w:val="5"/>
        </w:numPr>
        <w:spacing w:line="420" w:lineRule="exact"/>
        <w:ind w:leftChars="0" w:left="709" w:hanging="709"/>
        <w:jc w:val="both"/>
      </w:pPr>
      <w:r w:rsidRPr="0033170A">
        <w:rPr>
          <w:rFonts w:asciiTheme="minorEastAsia" w:hAnsiTheme="minorEastAsia" w:hint="eastAsia"/>
        </w:rPr>
        <w:t>評審辦法及評審標準</w:t>
      </w:r>
    </w:p>
    <w:p w14:paraId="4A78A32C" w14:textId="7EF98AE4" w:rsidR="00F579DE" w:rsidRPr="00682C47" w:rsidRDefault="00F579DE" w:rsidP="00FC70EE">
      <w:pPr>
        <w:pStyle w:val="a9"/>
        <w:numPr>
          <w:ilvl w:val="1"/>
          <w:numId w:val="5"/>
        </w:numPr>
        <w:spacing w:line="420" w:lineRule="exact"/>
        <w:ind w:leftChars="0" w:left="1134" w:hanging="709"/>
        <w:jc w:val="both"/>
      </w:pPr>
      <w:r w:rsidRPr="00682C47">
        <w:rPr>
          <w:rFonts w:asciiTheme="minorEastAsia" w:hAnsiTheme="minorEastAsia" w:hint="eastAsia"/>
        </w:rPr>
        <w:t>初審：</w:t>
      </w:r>
      <w:r w:rsidR="00FC70EE">
        <w:rPr>
          <w:rFonts w:asciiTheme="minorEastAsia" w:hAnsiTheme="minorEastAsia"/>
        </w:rPr>
        <w:br/>
      </w:r>
      <w:r w:rsidRPr="00682C47">
        <w:rPr>
          <w:rFonts w:asciiTheme="minorEastAsia" w:hAnsiTheme="minorEastAsia" w:hint="eastAsia"/>
        </w:rPr>
        <w:t>就報名資料完整性進行資格審查，並確認繳交之作品及資料是否符合徵選規定。</w:t>
      </w:r>
    </w:p>
    <w:p w14:paraId="0985AAFD" w14:textId="6850BBB7" w:rsidR="00F579DE" w:rsidRPr="00A25CD4" w:rsidRDefault="00F579DE" w:rsidP="00FC70EE">
      <w:pPr>
        <w:pStyle w:val="a9"/>
        <w:numPr>
          <w:ilvl w:val="1"/>
          <w:numId w:val="5"/>
        </w:numPr>
        <w:spacing w:line="420" w:lineRule="exact"/>
        <w:ind w:leftChars="0" w:left="1134" w:hanging="708"/>
        <w:jc w:val="both"/>
        <w:rPr>
          <w:rFonts w:asciiTheme="minorEastAsia" w:hAnsiTheme="minorEastAsia"/>
        </w:rPr>
      </w:pPr>
      <w:proofErr w:type="gramStart"/>
      <w:r w:rsidRPr="00A25CD4">
        <w:rPr>
          <w:rFonts w:asciiTheme="minorEastAsia" w:hAnsiTheme="minorEastAsia" w:hint="eastAsia"/>
        </w:rPr>
        <w:t>複</w:t>
      </w:r>
      <w:proofErr w:type="gramEnd"/>
      <w:r w:rsidRPr="00A25CD4">
        <w:rPr>
          <w:rFonts w:asciiTheme="minorEastAsia" w:hAnsiTheme="minorEastAsia" w:hint="eastAsia"/>
        </w:rPr>
        <w:t>審：</w:t>
      </w:r>
      <w:r w:rsidR="00FC70EE">
        <w:rPr>
          <w:rFonts w:asciiTheme="minorEastAsia" w:hAnsiTheme="minorEastAsia"/>
        </w:rPr>
        <w:br/>
      </w:r>
      <w:r w:rsidRPr="00A25CD4">
        <w:rPr>
          <w:rFonts w:asciiTheme="minorEastAsia" w:hAnsiTheme="minorEastAsia" w:hint="eastAsia"/>
        </w:rPr>
        <w:lastRenderedPageBreak/>
        <w:t>由社大邀請</w:t>
      </w:r>
      <w:r w:rsidR="009F5C7A">
        <w:rPr>
          <w:rFonts w:asciiTheme="minorEastAsia" w:hAnsiTheme="minorEastAsia" w:hint="eastAsia"/>
        </w:rPr>
        <w:t>繪畫</w:t>
      </w:r>
      <w:r w:rsidRPr="00A25CD4">
        <w:rPr>
          <w:rFonts w:asciiTheme="minorEastAsia" w:hAnsiTheme="minorEastAsia" w:hint="eastAsia"/>
        </w:rPr>
        <w:t>相關領域專家組成評審團，召開會議選定得獎作品，</w:t>
      </w:r>
      <w:proofErr w:type="gramStart"/>
      <w:r w:rsidRPr="00A25CD4">
        <w:rPr>
          <w:rFonts w:asciiTheme="minorEastAsia" w:hAnsiTheme="minorEastAsia" w:hint="eastAsia"/>
          <w:b/>
          <w:bCs/>
        </w:rPr>
        <w:t>複</w:t>
      </w:r>
      <w:proofErr w:type="gramEnd"/>
      <w:r w:rsidRPr="00A25CD4">
        <w:rPr>
          <w:rFonts w:asciiTheme="minorEastAsia" w:hAnsiTheme="minorEastAsia" w:hint="eastAsia"/>
          <w:b/>
          <w:bCs/>
        </w:rPr>
        <w:t>審日期</w:t>
      </w:r>
      <w:r w:rsidR="00391D53" w:rsidRPr="00A25CD4">
        <w:rPr>
          <w:rFonts w:asciiTheme="minorEastAsia" w:hAnsiTheme="minorEastAsia" w:hint="eastAsia"/>
          <w:b/>
          <w:bCs/>
        </w:rPr>
        <w:t>於</w:t>
      </w:r>
      <w:r w:rsidR="00B34824">
        <w:rPr>
          <w:rFonts w:hint="eastAsia"/>
          <w:b/>
          <w:bCs/>
        </w:rPr>
        <w:t>111</w:t>
      </w:r>
      <w:r w:rsidR="00B34824">
        <w:rPr>
          <w:rFonts w:hint="eastAsia"/>
          <w:b/>
          <w:bCs/>
        </w:rPr>
        <w:t>年</w:t>
      </w:r>
      <w:r w:rsidR="00B34824">
        <w:rPr>
          <w:rFonts w:hint="eastAsia"/>
          <w:b/>
          <w:bCs/>
        </w:rPr>
        <w:t>0</w:t>
      </w:r>
      <w:r w:rsidR="00B34824">
        <w:rPr>
          <w:b/>
          <w:bCs/>
        </w:rPr>
        <w:t>8</w:t>
      </w:r>
      <w:r w:rsidR="00B34824" w:rsidRPr="00A25CD4">
        <w:rPr>
          <w:rFonts w:hint="eastAsia"/>
          <w:b/>
          <w:bCs/>
        </w:rPr>
        <w:t>月</w:t>
      </w:r>
      <w:r w:rsidR="00B34824">
        <w:rPr>
          <w:rFonts w:hint="eastAsia"/>
          <w:b/>
          <w:bCs/>
        </w:rPr>
        <w:t>1</w:t>
      </w:r>
      <w:r w:rsidR="00B34824">
        <w:rPr>
          <w:b/>
          <w:bCs/>
        </w:rPr>
        <w:t>7</w:t>
      </w:r>
      <w:r w:rsidRPr="00A25CD4">
        <w:rPr>
          <w:rFonts w:asciiTheme="minorEastAsia" w:hAnsiTheme="minorEastAsia" w:hint="eastAsia"/>
          <w:b/>
          <w:bCs/>
        </w:rPr>
        <w:t>日辦理</w:t>
      </w:r>
      <w:r w:rsidRPr="00A25CD4">
        <w:rPr>
          <w:rFonts w:asciiTheme="minorEastAsia" w:hAnsiTheme="minorEastAsia" w:hint="eastAsia"/>
        </w:rPr>
        <w:t>。</w:t>
      </w:r>
    </w:p>
    <w:p w14:paraId="13DFC5AC" w14:textId="27E0FDFF" w:rsidR="00682C47" w:rsidRPr="00682C47" w:rsidRDefault="00F579DE" w:rsidP="00FC70EE">
      <w:pPr>
        <w:pStyle w:val="a9"/>
        <w:numPr>
          <w:ilvl w:val="1"/>
          <w:numId w:val="5"/>
        </w:numPr>
        <w:spacing w:line="420" w:lineRule="exact"/>
        <w:ind w:leftChars="0" w:left="1134" w:hanging="708"/>
        <w:jc w:val="both"/>
        <w:rPr>
          <w:rFonts w:asciiTheme="minorEastAsia" w:hAnsiTheme="minorEastAsia"/>
        </w:rPr>
      </w:pPr>
      <w:r w:rsidRPr="00A25CD4">
        <w:rPr>
          <w:rFonts w:asciiTheme="minorEastAsia" w:hAnsiTheme="minorEastAsia" w:hint="eastAsia"/>
        </w:rPr>
        <w:t>評審標準如下：</w:t>
      </w:r>
    </w:p>
    <w:p w14:paraId="43E6B8EE" w14:textId="344ACDD2" w:rsidR="00F579DE" w:rsidRPr="00A25CD4" w:rsidRDefault="00F579DE" w:rsidP="00FC70EE">
      <w:pPr>
        <w:pStyle w:val="a9"/>
        <w:numPr>
          <w:ilvl w:val="2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 w:rsidRPr="00A25CD4">
        <w:rPr>
          <w:rFonts w:asciiTheme="minorEastAsia" w:hAnsiTheme="minorEastAsia" w:hint="eastAsia"/>
        </w:rPr>
        <w:t>主題及</w:t>
      </w:r>
      <w:r w:rsidR="0020593E">
        <w:rPr>
          <w:rFonts w:asciiTheme="minorEastAsia" w:hAnsiTheme="minorEastAsia" w:hint="eastAsia"/>
        </w:rPr>
        <w:t>創作</w:t>
      </w:r>
      <w:r w:rsidRPr="00A25CD4">
        <w:rPr>
          <w:rFonts w:asciiTheme="minorEastAsia" w:hAnsiTheme="minorEastAsia" w:hint="eastAsia"/>
        </w:rPr>
        <w:t>理念（40%）：參賽作品名稱及主題描述。</w:t>
      </w:r>
    </w:p>
    <w:p w14:paraId="05515F00" w14:textId="74E82E90" w:rsidR="00F579DE" w:rsidRPr="00A25CD4" w:rsidRDefault="00F579DE" w:rsidP="00FC70EE">
      <w:pPr>
        <w:pStyle w:val="a9"/>
        <w:numPr>
          <w:ilvl w:val="2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 w:rsidRPr="00A25CD4">
        <w:rPr>
          <w:rFonts w:asciiTheme="minorEastAsia" w:hAnsiTheme="minorEastAsia" w:hint="eastAsia"/>
        </w:rPr>
        <w:t>構圖與創意（30%）：參賽作品構圖的表現及手法。</w:t>
      </w:r>
    </w:p>
    <w:p w14:paraId="24A7E72B" w14:textId="585A4B0B" w:rsidR="00F579DE" w:rsidRDefault="0020593E" w:rsidP="00FC70EE">
      <w:pPr>
        <w:pStyle w:val="a9"/>
        <w:numPr>
          <w:ilvl w:val="2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繪畫</w:t>
      </w:r>
      <w:r w:rsidR="00F579DE" w:rsidRPr="00A25CD4">
        <w:rPr>
          <w:rFonts w:asciiTheme="minorEastAsia" w:hAnsiTheme="minorEastAsia" w:hint="eastAsia"/>
        </w:rPr>
        <w:t>技巧（30%）：</w:t>
      </w:r>
      <w:r w:rsidR="005748D1" w:rsidRPr="005748D1">
        <w:rPr>
          <w:rFonts w:asciiTheme="minorEastAsia" w:hAnsiTheme="minorEastAsia" w:hint="eastAsia"/>
        </w:rPr>
        <w:t>參賽作品</w:t>
      </w:r>
      <w:r w:rsidR="005748D1">
        <w:rPr>
          <w:rFonts w:asciiTheme="minorEastAsia" w:hAnsiTheme="minorEastAsia" w:hint="eastAsia"/>
        </w:rPr>
        <w:t>繪畫能力及技巧</w:t>
      </w:r>
      <w:r w:rsidR="00F579DE" w:rsidRPr="00A25CD4">
        <w:rPr>
          <w:rFonts w:asciiTheme="minorEastAsia" w:hAnsiTheme="minorEastAsia" w:hint="eastAsia"/>
        </w:rPr>
        <w:t>評分。</w:t>
      </w:r>
    </w:p>
    <w:p w14:paraId="6CCD0095" w14:textId="77777777" w:rsidR="00FC70EE" w:rsidRPr="00FC70EE" w:rsidRDefault="00F579DE" w:rsidP="00FC70EE">
      <w:pPr>
        <w:pStyle w:val="a9"/>
        <w:numPr>
          <w:ilvl w:val="0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 w:rsidRPr="00A777A9">
        <w:rPr>
          <w:rFonts w:hint="eastAsia"/>
        </w:rPr>
        <w:t>獎勵：</w:t>
      </w:r>
    </w:p>
    <w:p w14:paraId="4D1A4B4D" w14:textId="211C51D9" w:rsidR="00FC70EE" w:rsidRPr="00FC70EE" w:rsidRDefault="00F579DE" w:rsidP="00FC70EE">
      <w:pPr>
        <w:pStyle w:val="a9"/>
        <w:numPr>
          <w:ilvl w:val="1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 w:rsidRPr="00A777A9">
        <w:rPr>
          <w:rFonts w:hint="eastAsia"/>
        </w:rPr>
        <w:t>金牌獎（</w:t>
      </w:r>
      <w:r w:rsidRPr="00A777A9">
        <w:rPr>
          <w:rFonts w:hint="eastAsia"/>
        </w:rPr>
        <w:t>1</w:t>
      </w:r>
      <w:r w:rsidRPr="00A777A9">
        <w:rPr>
          <w:rFonts w:hint="eastAsia"/>
        </w:rPr>
        <w:t>名），致贈</w:t>
      </w:r>
      <w:r w:rsidR="00191AEB">
        <w:rPr>
          <w:rFonts w:hint="eastAsia"/>
        </w:rPr>
        <w:t>參</w:t>
      </w:r>
      <w:r w:rsidR="00D35E3B" w:rsidRPr="00A777A9">
        <w:rPr>
          <w:rFonts w:hint="eastAsia"/>
        </w:rPr>
        <w:t>仟</w:t>
      </w:r>
      <w:r w:rsidRPr="00A777A9">
        <w:rPr>
          <w:rFonts w:hint="eastAsia"/>
        </w:rPr>
        <w:t>元</w:t>
      </w:r>
      <w:r w:rsidR="00D35E3B" w:rsidRPr="00A777A9">
        <w:rPr>
          <w:rFonts w:hint="eastAsia"/>
        </w:rPr>
        <w:t>社大學習抵用</w:t>
      </w:r>
      <w:proofErr w:type="gramStart"/>
      <w:r w:rsidRPr="00A777A9">
        <w:rPr>
          <w:rFonts w:hint="eastAsia"/>
        </w:rPr>
        <w:t>券</w:t>
      </w:r>
      <w:proofErr w:type="gramEnd"/>
      <w:r w:rsidRPr="00A777A9">
        <w:rPr>
          <w:rFonts w:hint="eastAsia"/>
        </w:rPr>
        <w:t>及獎狀乙紙。</w:t>
      </w:r>
    </w:p>
    <w:p w14:paraId="5DBE3213" w14:textId="68BD98F4" w:rsidR="00FC70EE" w:rsidRPr="00FC70EE" w:rsidRDefault="00F579DE" w:rsidP="00FC70EE">
      <w:pPr>
        <w:pStyle w:val="a9"/>
        <w:numPr>
          <w:ilvl w:val="1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 w:rsidRPr="00A777A9">
        <w:rPr>
          <w:rFonts w:hint="eastAsia"/>
        </w:rPr>
        <w:t>銀牌獎（</w:t>
      </w:r>
      <w:r w:rsidR="00391D53" w:rsidRPr="00A777A9">
        <w:rPr>
          <w:rFonts w:hint="eastAsia"/>
        </w:rPr>
        <w:t>1</w:t>
      </w:r>
      <w:r w:rsidRPr="00A777A9">
        <w:rPr>
          <w:rFonts w:hint="eastAsia"/>
        </w:rPr>
        <w:t>名），致贈</w:t>
      </w:r>
      <w:r w:rsidR="0020593E">
        <w:rPr>
          <w:rFonts w:hint="eastAsia"/>
        </w:rPr>
        <w:t>貳</w:t>
      </w:r>
      <w:r w:rsidRPr="00A777A9">
        <w:rPr>
          <w:rFonts w:hint="eastAsia"/>
        </w:rPr>
        <w:t>仟元</w:t>
      </w:r>
      <w:r w:rsidR="00D35E3B" w:rsidRPr="00A777A9">
        <w:rPr>
          <w:rFonts w:hint="eastAsia"/>
        </w:rPr>
        <w:t>社大學習抵用</w:t>
      </w:r>
      <w:proofErr w:type="gramStart"/>
      <w:r w:rsidR="00D35E3B" w:rsidRPr="00A777A9">
        <w:rPr>
          <w:rFonts w:hint="eastAsia"/>
        </w:rPr>
        <w:t>券</w:t>
      </w:r>
      <w:proofErr w:type="gramEnd"/>
      <w:r w:rsidRPr="00A777A9">
        <w:rPr>
          <w:rFonts w:hint="eastAsia"/>
        </w:rPr>
        <w:t>及獎狀乙紙。</w:t>
      </w:r>
    </w:p>
    <w:p w14:paraId="16532AF8" w14:textId="77777777" w:rsidR="00FC70EE" w:rsidRPr="00FC70EE" w:rsidRDefault="00F579DE" w:rsidP="00FC70EE">
      <w:pPr>
        <w:pStyle w:val="a9"/>
        <w:numPr>
          <w:ilvl w:val="1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 w:rsidRPr="00A777A9">
        <w:rPr>
          <w:rFonts w:hint="eastAsia"/>
        </w:rPr>
        <w:t>銅牌獎（</w:t>
      </w:r>
      <w:r w:rsidR="00D35E3B" w:rsidRPr="00A777A9">
        <w:rPr>
          <w:rFonts w:hint="eastAsia"/>
        </w:rPr>
        <w:t>3</w:t>
      </w:r>
      <w:r w:rsidRPr="00A777A9">
        <w:rPr>
          <w:rFonts w:hint="eastAsia"/>
        </w:rPr>
        <w:t>名），致贈壹</w:t>
      </w:r>
      <w:r w:rsidR="00D35E3B" w:rsidRPr="00A777A9">
        <w:rPr>
          <w:rFonts w:hint="eastAsia"/>
        </w:rPr>
        <w:t>仟</w:t>
      </w:r>
      <w:r w:rsidRPr="00A777A9">
        <w:rPr>
          <w:rFonts w:hint="eastAsia"/>
        </w:rPr>
        <w:t>元</w:t>
      </w:r>
      <w:r w:rsidR="00D35E3B" w:rsidRPr="00A777A9">
        <w:rPr>
          <w:rFonts w:hint="eastAsia"/>
        </w:rPr>
        <w:t>社大學習抵用</w:t>
      </w:r>
      <w:proofErr w:type="gramStart"/>
      <w:r w:rsidR="00D35E3B" w:rsidRPr="00A777A9">
        <w:rPr>
          <w:rFonts w:hint="eastAsia"/>
        </w:rPr>
        <w:t>券</w:t>
      </w:r>
      <w:proofErr w:type="gramEnd"/>
      <w:r w:rsidRPr="00A777A9">
        <w:rPr>
          <w:rFonts w:hint="eastAsia"/>
        </w:rPr>
        <w:t>及獎狀乙紙。</w:t>
      </w:r>
    </w:p>
    <w:p w14:paraId="01D0A397" w14:textId="3E477106" w:rsidR="00F579DE" w:rsidRPr="00FC70EE" w:rsidRDefault="00F579DE" w:rsidP="00FC70EE">
      <w:pPr>
        <w:pStyle w:val="a9"/>
        <w:numPr>
          <w:ilvl w:val="1"/>
          <w:numId w:val="10"/>
        </w:numPr>
        <w:spacing w:line="420" w:lineRule="exact"/>
        <w:ind w:leftChars="0"/>
        <w:jc w:val="both"/>
        <w:rPr>
          <w:rFonts w:asciiTheme="minorEastAsia" w:hAnsiTheme="minorEastAsia"/>
        </w:rPr>
      </w:pPr>
      <w:r w:rsidRPr="00A777A9">
        <w:rPr>
          <w:rFonts w:hint="eastAsia"/>
        </w:rPr>
        <w:t>佳</w:t>
      </w:r>
      <w:r w:rsidR="00FC70EE">
        <w:rPr>
          <w:rFonts w:hint="eastAsia"/>
        </w:rPr>
        <w:t xml:space="preserve">　</w:t>
      </w:r>
      <w:r w:rsidRPr="00A777A9">
        <w:rPr>
          <w:rFonts w:hint="eastAsia"/>
        </w:rPr>
        <w:t>作（</w:t>
      </w:r>
      <w:r w:rsidR="005748D1">
        <w:rPr>
          <w:rFonts w:hint="eastAsia"/>
        </w:rPr>
        <w:t>6</w:t>
      </w:r>
      <w:r w:rsidRPr="00A777A9">
        <w:rPr>
          <w:rFonts w:hint="eastAsia"/>
        </w:rPr>
        <w:t xml:space="preserve"> </w:t>
      </w:r>
      <w:r w:rsidRPr="00A777A9">
        <w:rPr>
          <w:rFonts w:hint="eastAsia"/>
        </w:rPr>
        <w:t>名），致贈伍</w:t>
      </w:r>
      <w:r w:rsidR="00D35E3B" w:rsidRPr="00A777A9">
        <w:rPr>
          <w:rFonts w:hint="eastAsia"/>
        </w:rPr>
        <w:t>佰</w:t>
      </w:r>
      <w:r w:rsidRPr="00A777A9">
        <w:rPr>
          <w:rFonts w:hint="eastAsia"/>
        </w:rPr>
        <w:t>元</w:t>
      </w:r>
      <w:r w:rsidR="006C37BE" w:rsidRPr="00A777A9">
        <w:rPr>
          <w:rFonts w:hint="eastAsia"/>
        </w:rPr>
        <w:t>社大學習抵用</w:t>
      </w:r>
      <w:proofErr w:type="gramStart"/>
      <w:r w:rsidR="006C37BE" w:rsidRPr="00A777A9">
        <w:rPr>
          <w:rFonts w:hint="eastAsia"/>
        </w:rPr>
        <w:t>券</w:t>
      </w:r>
      <w:proofErr w:type="gramEnd"/>
      <w:r w:rsidRPr="00A777A9">
        <w:rPr>
          <w:rFonts w:hint="eastAsia"/>
        </w:rPr>
        <w:t>及獎狀乙紙。</w:t>
      </w:r>
    </w:p>
    <w:p w14:paraId="78633E2E" w14:textId="442C4597" w:rsidR="0070666C" w:rsidRDefault="00D35E3B" w:rsidP="0070666C">
      <w:pPr>
        <w:spacing w:line="420" w:lineRule="exact"/>
        <w:ind w:leftChars="412" w:left="989" w:firstLineChars="15" w:firstLine="36"/>
        <w:jc w:val="both"/>
      </w:pPr>
      <w:r w:rsidRPr="00A777A9">
        <w:rPr>
          <w:rFonts w:hint="eastAsia"/>
        </w:rPr>
        <w:t>參賽者需尊重評審團決定，為確保得獎作品之水準，參賽作品皆未達評審標準者，獎項得從缺。上述得獎作品社大將彙集編製</w:t>
      </w:r>
      <w:r w:rsidRPr="00A777A9">
        <w:rPr>
          <w:rFonts w:hint="eastAsia"/>
        </w:rPr>
        <w:t>202</w:t>
      </w:r>
      <w:r w:rsidR="0020593E">
        <w:rPr>
          <w:rFonts w:hint="eastAsia"/>
        </w:rPr>
        <w:t>3</w:t>
      </w:r>
      <w:r w:rsidRPr="00A777A9">
        <w:rPr>
          <w:rFonts w:hint="eastAsia"/>
        </w:rPr>
        <w:t>年</w:t>
      </w:r>
      <w:r w:rsidR="0020593E">
        <w:rPr>
          <w:rFonts w:hint="eastAsia"/>
        </w:rPr>
        <w:t>社大繪畫</w:t>
      </w:r>
      <w:r w:rsidRPr="00A777A9">
        <w:rPr>
          <w:rFonts w:hint="eastAsia"/>
        </w:rPr>
        <w:t>桌</w:t>
      </w:r>
      <w:proofErr w:type="gramStart"/>
      <w:r w:rsidRPr="00A777A9">
        <w:rPr>
          <w:rFonts w:hint="eastAsia"/>
        </w:rPr>
        <w:t>曆</w:t>
      </w:r>
      <w:proofErr w:type="gramEnd"/>
      <w:r w:rsidRPr="00A777A9">
        <w:rPr>
          <w:rFonts w:hint="eastAsia"/>
        </w:rPr>
        <w:t>，並致贈得獎者各一份桌</w:t>
      </w:r>
      <w:proofErr w:type="gramStart"/>
      <w:r w:rsidRPr="00A777A9">
        <w:rPr>
          <w:rFonts w:hint="eastAsia"/>
        </w:rPr>
        <w:t>曆</w:t>
      </w:r>
      <w:proofErr w:type="gramEnd"/>
      <w:r w:rsidRPr="00A777A9">
        <w:rPr>
          <w:rFonts w:hint="eastAsia"/>
        </w:rPr>
        <w:t>。</w:t>
      </w:r>
    </w:p>
    <w:p w14:paraId="3C329A67" w14:textId="40DC8893" w:rsidR="001D0CEA" w:rsidRPr="00A777A9" w:rsidRDefault="001D0CEA" w:rsidP="0070666C">
      <w:pPr>
        <w:spacing w:line="420" w:lineRule="exact"/>
        <w:ind w:left="708" w:hangingChars="295" w:hanging="708"/>
        <w:jc w:val="both"/>
      </w:pPr>
      <w:r w:rsidRPr="00A777A9">
        <w:rPr>
          <w:rFonts w:hint="eastAsia"/>
        </w:rPr>
        <w:t>拾</w:t>
      </w:r>
      <w:r w:rsidR="00FE226D" w:rsidRPr="00A777A9">
        <w:rPr>
          <w:rFonts w:hint="eastAsia"/>
        </w:rPr>
        <w:t>壹</w:t>
      </w:r>
      <w:r w:rsidRPr="00A777A9">
        <w:rPr>
          <w:rFonts w:hint="eastAsia"/>
        </w:rPr>
        <w:t>、</w:t>
      </w:r>
      <w:r w:rsidRPr="00A777A9">
        <w:rPr>
          <w:rFonts w:hint="eastAsia"/>
          <w:b/>
          <w:bCs/>
        </w:rPr>
        <w:t>收件日期：</w:t>
      </w:r>
      <w:r w:rsidR="009F5C7A">
        <w:rPr>
          <w:rFonts w:hint="eastAsia"/>
          <w:b/>
          <w:bCs/>
        </w:rPr>
        <w:t>即日起至</w:t>
      </w:r>
      <w:r w:rsidR="009F5C7A">
        <w:rPr>
          <w:rFonts w:hint="eastAsia"/>
          <w:b/>
          <w:bCs/>
        </w:rPr>
        <w:t>111</w:t>
      </w:r>
      <w:r w:rsidRPr="00A777A9">
        <w:rPr>
          <w:rFonts w:hint="eastAsia"/>
          <w:b/>
          <w:bCs/>
        </w:rPr>
        <w:t>年</w:t>
      </w:r>
      <w:r w:rsidR="009F5C7A">
        <w:rPr>
          <w:rFonts w:hint="eastAsia"/>
          <w:b/>
          <w:bCs/>
        </w:rPr>
        <w:t>0</w:t>
      </w:r>
      <w:r w:rsidR="00191AEB">
        <w:rPr>
          <w:b/>
          <w:bCs/>
        </w:rPr>
        <w:t>8</w:t>
      </w:r>
      <w:r w:rsidRPr="00A777A9">
        <w:rPr>
          <w:rFonts w:hint="eastAsia"/>
          <w:b/>
          <w:bCs/>
        </w:rPr>
        <w:t>月</w:t>
      </w:r>
      <w:r w:rsidR="009F5C7A">
        <w:rPr>
          <w:rFonts w:hint="eastAsia"/>
          <w:b/>
          <w:bCs/>
        </w:rPr>
        <w:t>1</w:t>
      </w:r>
      <w:r w:rsidR="00191AEB">
        <w:rPr>
          <w:b/>
          <w:bCs/>
        </w:rPr>
        <w:t>0</w:t>
      </w:r>
      <w:r w:rsidRPr="00A777A9">
        <w:rPr>
          <w:rFonts w:hint="eastAsia"/>
          <w:b/>
          <w:bCs/>
        </w:rPr>
        <w:t>日</w:t>
      </w:r>
      <w:r w:rsidR="00191AEB">
        <w:rPr>
          <w:rFonts w:hint="eastAsia"/>
          <w:b/>
          <w:bCs/>
        </w:rPr>
        <w:t>(</w:t>
      </w:r>
      <w:r w:rsidR="00191AEB">
        <w:rPr>
          <w:rFonts w:hint="eastAsia"/>
          <w:b/>
          <w:bCs/>
        </w:rPr>
        <w:t>三</w:t>
      </w:r>
      <w:r w:rsidR="00191AEB">
        <w:rPr>
          <w:rFonts w:hint="eastAsia"/>
          <w:b/>
          <w:bCs/>
        </w:rPr>
        <w:t>)</w:t>
      </w:r>
      <w:r w:rsidRPr="00A777A9">
        <w:rPr>
          <w:rFonts w:hint="eastAsia"/>
          <w:b/>
          <w:bCs/>
        </w:rPr>
        <w:t>止</w:t>
      </w:r>
      <w:r w:rsidRPr="00A777A9">
        <w:rPr>
          <w:rFonts w:hint="eastAsia"/>
        </w:rPr>
        <w:t>。</w:t>
      </w:r>
    </w:p>
    <w:p w14:paraId="33183E9E" w14:textId="69C0E12E" w:rsidR="001D0CEA" w:rsidRPr="00A777A9" w:rsidRDefault="001D0CEA" w:rsidP="0070666C">
      <w:pPr>
        <w:spacing w:line="420" w:lineRule="exact"/>
        <w:ind w:left="708" w:hangingChars="295" w:hanging="708"/>
        <w:jc w:val="both"/>
      </w:pPr>
      <w:r w:rsidRPr="00A777A9">
        <w:rPr>
          <w:rFonts w:hint="eastAsia"/>
        </w:rPr>
        <w:t>拾</w:t>
      </w:r>
      <w:r w:rsidR="00FE226D" w:rsidRPr="00A777A9">
        <w:rPr>
          <w:rFonts w:hint="eastAsia"/>
        </w:rPr>
        <w:t>貳</w:t>
      </w:r>
      <w:r w:rsidRPr="00A777A9">
        <w:rPr>
          <w:rFonts w:hint="eastAsia"/>
        </w:rPr>
        <w:t>、</w:t>
      </w:r>
      <w:r w:rsidR="006C37BE" w:rsidRPr="00A777A9">
        <w:rPr>
          <w:rFonts w:hint="eastAsia"/>
        </w:rPr>
        <w:t>得獎</w:t>
      </w:r>
      <w:r w:rsidRPr="00A777A9">
        <w:rPr>
          <w:rFonts w:hint="eastAsia"/>
        </w:rPr>
        <w:t>公布：</w:t>
      </w:r>
      <w:r w:rsidR="006C37BE" w:rsidRPr="00A777A9">
        <w:rPr>
          <w:rFonts w:hint="eastAsia"/>
        </w:rPr>
        <w:t>將於</w:t>
      </w:r>
      <w:r w:rsidR="0020593E">
        <w:rPr>
          <w:rFonts w:hint="eastAsia"/>
        </w:rPr>
        <w:t>0</w:t>
      </w:r>
      <w:r w:rsidR="00191AEB">
        <w:t>8</w:t>
      </w:r>
      <w:r w:rsidR="006C37BE" w:rsidRPr="00A777A9">
        <w:rPr>
          <w:rFonts w:hint="eastAsia"/>
        </w:rPr>
        <w:t>月</w:t>
      </w:r>
      <w:r w:rsidR="0020593E">
        <w:rPr>
          <w:rFonts w:hint="eastAsia"/>
        </w:rPr>
        <w:t>2</w:t>
      </w:r>
      <w:r w:rsidR="00191AEB">
        <w:t>2</w:t>
      </w:r>
      <w:r w:rsidR="006C37BE" w:rsidRPr="00A777A9">
        <w:rPr>
          <w:rFonts w:hint="eastAsia"/>
        </w:rPr>
        <w:t>日於社大官網</w:t>
      </w:r>
      <w:r w:rsidR="006C37BE" w:rsidRPr="00A777A9">
        <w:rPr>
          <w:rFonts w:asciiTheme="minorEastAsia" w:hAnsiTheme="minorEastAsia" w:hint="eastAsia"/>
        </w:rPr>
        <w:t>、</w:t>
      </w:r>
      <w:r w:rsidR="006C37BE" w:rsidRPr="00A777A9">
        <w:rPr>
          <w:rFonts w:hint="eastAsia"/>
        </w:rPr>
        <w:t>FB</w:t>
      </w:r>
      <w:r w:rsidR="006C37BE" w:rsidRPr="00A777A9">
        <w:rPr>
          <w:rFonts w:hint="eastAsia"/>
        </w:rPr>
        <w:t>及群組公告，並於</w:t>
      </w:r>
      <w:proofErr w:type="gramStart"/>
      <w:r w:rsidR="006C37BE" w:rsidRPr="00A777A9">
        <w:rPr>
          <w:rFonts w:hint="eastAsia"/>
        </w:rPr>
        <w:t>11</w:t>
      </w:r>
      <w:r w:rsidR="0020593E">
        <w:rPr>
          <w:rFonts w:hint="eastAsia"/>
        </w:rPr>
        <w:t>1</w:t>
      </w:r>
      <w:r w:rsidR="0020593E">
        <w:rPr>
          <w:rFonts w:hint="eastAsia"/>
        </w:rPr>
        <w:t>年</w:t>
      </w:r>
      <w:r w:rsidR="00191AEB">
        <w:rPr>
          <w:rFonts w:hint="eastAsia"/>
        </w:rPr>
        <w:t>秋</w:t>
      </w:r>
      <w:r w:rsidR="0020593E">
        <w:rPr>
          <w:rFonts w:hint="eastAsia"/>
        </w:rPr>
        <w:t>季班結</w:t>
      </w:r>
      <w:r w:rsidR="00191AEB">
        <w:rPr>
          <w:rFonts w:hint="eastAsia"/>
        </w:rPr>
        <w:t>開學</w:t>
      </w:r>
      <w:r w:rsidR="0020593E">
        <w:rPr>
          <w:rFonts w:hint="eastAsia"/>
        </w:rPr>
        <w:t>典禮</w:t>
      </w:r>
      <w:proofErr w:type="gramEnd"/>
      <w:r w:rsidR="0020593E">
        <w:rPr>
          <w:rFonts w:hint="eastAsia"/>
        </w:rPr>
        <w:t>中</w:t>
      </w:r>
      <w:r w:rsidR="006C37BE" w:rsidRPr="00A777A9">
        <w:rPr>
          <w:rFonts w:hint="eastAsia"/>
        </w:rPr>
        <w:t>頒獎</w:t>
      </w:r>
      <w:r w:rsidR="006C37BE" w:rsidRPr="00A777A9">
        <w:rPr>
          <w:rFonts w:hint="eastAsia"/>
        </w:rPr>
        <w:t>(</w:t>
      </w:r>
      <w:r w:rsidR="006C37BE" w:rsidRPr="00A777A9">
        <w:rPr>
          <w:rFonts w:hint="eastAsia"/>
        </w:rPr>
        <w:t>詳細時間及地點另行公布</w:t>
      </w:r>
      <w:r w:rsidR="006C37BE" w:rsidRPr="00A777A9">
        <w:rPr>
          <w:rFonts w:hint="eastAsia"/>
        </w:rPr>
        <w:t>)</w:t>
      </w:r>
      <w:r w:rsidR="0070666C">
        <w:rPr>
          <w:rFonts w:hint="eastAsia"/>
        </w:rPr>
        <w:t>。</w:t>
      </w:r>
    </w:p>
    <w:p w14:paraId="4E11409D" w14:textId="178CD85A" w:rsidR="006C37BE" w:rsidRPr="00A777A9" w:rsidRDefault="006C37BE" w:rsidP="00FC70EE">
      <w:pPr>
        <w:spacing w:line="420" w:lineRule="exact"/>
        <w:jc w:val="both"/>
        <w:rPr>
          <w:rFonts w:asciiTheme="minorEastAsia" w:hAnsiTheme="minorEastAsia"/>
        </w:rPr>
      </w:pPr>
      <w:r w:rsidRPr="00A777A9">
        <w:rPr>
          <w:rFonts w:hint="eastAsia"/>
        </w:rPr>
        <w:t>拾</w:t>
      </w:r>
      <w:r w:rsidR="00FE226D" w:rsidRPr="00A777A9">
        <w:rPr>
          <w:rFonts w:hint="eastAsia"/>
        </w:rPr>
        <w:t>參</w:t>
      </w:r>
      <w:r w:rsidRPr="00A777A9">
        <w:rPr>
          <w:rFonts w:asciiTheme="minorEastAsia" w:hAnsiTheme="minorEastAsia" w:hint="eastAsia"/>
        </w:rPr>
        <w:t>、</w:t>
      </w:r>
      <w:r w:rsidR="003E46E3" w:rsidRPr="00A777A9">
        <w:rPr>
          <w:rFonts w:asciiTheme="minorEastAsia" w:hAnsiTheme="minorEastAsia" w:hint="eastAsia"/>
        </w:rPr>
        <w:t>上述相關辦法規定主辦單位保有最後解釋及修訂權</w:t>
      </w:r>
      <w:r w:rsidR="00116C9C">
        <w:rPr>
          <w:rFonts w:asciiTheme="minorEastAsia" w:hAnsiTheme="minorEastAsia" w:hint="eastAsia"/>
        </w:rPr>
        <w:t>力。</w:t>
      </w:r>
    </w:p>
    <w:p w14:paraId="4ED63322" w14:textId="77777777" w:rsidR="0006714E" w:rsidRDefault="0006714E" w:rsidP="0070666C">
      <w:pPr>
        <w:spacing w:line="420" w:lineRule="exact"/>
        <w:ind w:firstLineChars="295" w:firstLine="708"/>
        <w:jc w:val="both"/>
        <w:rPr>
          <w:rFonts w:asciiTheme="minorEastAsia" w:hAnsiTheme="minorEastAsia"/>
        </w:rPr>
      </w:pPr>
    </w:p>
    <w:p w14:paraId="4D6E3489" w14:textId="2C6357CE" w:rsidR="003B1CDA" w:rsidRDefault="00D24B3E" w:rsidP="0070666C">
      <w:pPr>
        <w:spacing w:line="420" w:lineRule="exact"/>
        <w:ind w:firstLineChars="295" w:firstLine="708"/>
        <w:jc w:val="both"/>
      </w:pPr>
      <w:r w:rsidRPr="00A777A9">
        <w:rPr>
          <w:rFonts w:asciiTheme="minorEastAsia" w:hAnsiTheme="minorEastAsia" w:hint="eastAsia"/>
        </w:rPr>
        <w:t>※</w:t>
      </w:r>
      <w:r w:rsidR="0006714E">
        <w:rPr>
          <w:rFonts w:asciiTheme="minorEastAsia" w:hAnsiTheme="minorEastAsia" w:hint="eastAsia"/>
        </w:rPr>
        <w:t xml:space="preserve">洽詢專線 </w:t>
      </w:r>
      <w:r w:rsidRPr="00A777A9">
        <w:rPr>
          <w:rFonts w:hint="eastAsia"/>
        </w:rPr>
        <w:t>八德社區大學</w:t>
      </w:r>
      <w:r w:rsidRPr="00A777A9">
        <w:rPr>
          <w:rFonts w:hint="eastAsia"/>
        </w:rPr>
        <w:t>03-3761060</w:t>
      </w:r>
      <w:r w:rsidR="00A777A9" w:rsidRPr="00A777A9">
        <w:rPr>
          <w:rFonts w:hint="eastAsia"/>
        </w:rPr>
        <w:t xml:space="preserve"> </w:t>
      </w:r>
      <w:r w:rsidR="0006714E">
        <w:rPr>
          <w:rFonts w:hint="eastAsia"/>
        </w:rPr>
        <w:t>秦小姐</w:t>
      </w:r>
    </w:p>
    <w:p w14:paraId="5CBDD88D" w14:textId="7A298A49" w:rsidR="003B1CDA" w:rsidRDefault="003B1CDA" w:rsidP="0070666C">
      <w:pPr>
        <w:spacing w:line="420" w:lineRule="exact"/>
        <w:ind w:firstLineChars="295" w:firstLine="708"/>
        <w:jc w:val="both"/>
      </w:pPr>
    </w:p>
    <w:p w14:paraId="26AB1665" w14:textId="007E5419" w:rsidR="003B1CDA" w:rsidRDefault="003B1CDA" w:rsidP="0070666C">
      <w:pPr>
        <w:spacing w:line="420" w:lineRule="exact"/>
        <w:ind w:firstLineChars="295" w:firstLine="708"/>
        <w:jc w:val="both"/>
      </w:pPr>
    </w:p>
    <w:p w14:paraId="096CF2AA" w14:textId="33A62459" w:rsidR="00423B4F" w:rsidRDefault="00423B4F" w:rsidP="0070666C">
      <w:pPr>
        <w:spacing w:line="420" w:lineRule="exact"/>
        <w:ind w:firstLineChars="295" w:firstLine="708"/>
        <w:jc w:val="both"/>
      </w:pPr>
    </w:p>
    <w:p w14:paraId="07CD3F58" w14:textId="6803B5FF" w:rsidR="00423B4F" w:rsidRDefault="00423B4F" w:rsidP="0070666C">
      <w:pPr>
        <w:spacing w:line="420" w:lineRule="exact"/>
        <w:ind w:firstLineChars="295" w:firstLine="708"/>
        <w:jc w:val="both"/>
      </w:pPr>
    </w:p>
    <w:p w14:paraId="7169E178" w14:textId="05FBBB6C" w:rsidR="00423B4F" w:rsidRDefault="00423B4F" w:rsidP="0070666C">
      <w:pPr>
        <w:spacing w:line="420" w:lineRule="exact"/>
        <w:ind w:firstLineChars="295" w:firstLine="708"/>
        <w:jc w:val="both"/>
      </w:pPr>
    </w:p>
    <w:p w14:paraId="2551D768" w14:textId="4FC17AF6" w:rsidR="00423B4F" w:rsidRDefault="00423B4F" w:rsidP="0070666C">
      <w:pPr>
        <w:spacing w:line="420" w:lineRule="exact"/>
        <w:ind w:firstLineChars="295" w:firstLine="708"/>
        <w:jc w:val="both"/>
      </w:pPr>
    </w:p>
    <w:p w14:paraId="4C970276" w14:textId="58465390" w:rsidR="00423B4F" w:rsidRDefault="00423B4F" w:rsidP="0070666C">
      <w:pPr>
        <w:spacing w:line="420" w:lineRule="exact"/>
        <w:ind w:firstLineChars="295" w:firstLine="708"/>
        <w:jc w:val="both"/>
      </w:pPr>
    </w:p>
    <w:p w14:paraId="1D00AE54" w14:textId="3E2C9F63" w:rsidR="00423B4F" w:rsidRDefault="00423B4F" w:rsidP="0070666C">
      <w:pPr>
        <w:spacing w:line="420" w:lineRule="exact"/>
        <w:ind w:firstLineChars="295" w:firstLine="708"/>
        <w:jc w:val="both"/>
      </w:pPr>
    </w:p>
    <w:p w14:paraId="50EB6EC2" w14:textId="7304E17D" w:rsidR="00423B4F" w:rsidRDefault="00423B4F" w:rsidP="0070666C">
      <w:pPr>
        <w:spacing w:line="420" w:lineRule="exact"/>
        <w:ind w:firstLineChars="295" w:firstLine="708"/>
        <w:jc w:val="both"/>
      </w:pPr>
    </w:p>
    <w:p w14:paraId="1D4B7086" w14:textId="72287EBF" w:rsidR="00423B4F" w:rsidRDefault="00423B4F" w:rsidP="0070666C">
      <w:pPr>
        <w:spacing w:line="420" w:lineRule="exact"/>
        <w:ind w:firstLineChars="295" w:firstLine="708"/>
        <w:jc w:val="both"/>
      </w:pPr>
    </w:p>
    <w:p w14:paraId="16935CD3" w14:textId="77777777" w:rsidR="00423B4F" w:rsidRDefault="00423B4F" w:rsidP="0070666C">
      <w:pPr>
        <w:spacing w:line="420" w:lineRule="exact"/>
        <w:ind w:firstLineChars="295" w:firstLine="708"/>
        <w:jc w:val="both"/>
      </w:pPr>
    </w:p>
    <w:p w14:paraId="2F7A19C6" w14:textId="77777777" w:rsidR="003B1CDA" w:rsidRPr="00A777A9" w:rsidRDefault="003B1CDA" w:rsidP="0070666C">
      <w:pPr>
        <w:spacing w:line="420" w:lineRule="exact"/>
        <w:ind w:firstLineChars="295" w:firstLine="708"/>
        <w:jc w:val="both"/>
      </w:pPr>
    </w:p>
    <w:p w14:paraId="51DEBA99" w14:textId="12E9C05A" w:rsidR="00FE226D" w:rsidRPr="00A777A9" w:rsidRDefault="00FE226D" w:rsidP="007E0C8B">
      <w:pPr>
        <w:autoSpaceDE w:val="0"/>
        <w:autoSpaceDN w:val="0"/>
        <w:spacing w:line="180" w:lineRule="auto"/>
        <w:jc w:val="center"/>
        <w:outlineLvl w:val="1"/>
        <w:rPr>
          <w:rFonts w:ascii="新細明體" w:eastAsia="新細明體" w:hAnsi="新細明體" w:cs="新細明體"/>
          <w:b/>
          <w:kern w:val="0"/>
          <w:sz w:val="32"/>
          <w:szCs w:val="32"/>
        </w:rPr>
      </w:pPr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lastRenderedPageBreak/>
        <w:t>桃園市八德社區大學</w:t>
      </w:r>
      <w:r w:rsidR="005748D1">
        <w:rPr>
          <w:rFonts w:asciiTheme="minorEastAsia" w:hAnsiTheme="minorEastAsia" w:cs="WenQuanYi Zen Hei Mono" w:hint="eastAsia"/>
          <w:b/>
          <w:kern w:val="0"/>
          <w:sz w:val="32"/>
          <w:szCs w:val="32"/>
        </w:rPr>
        <w:t>111</w:t>
      </w:r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年「</w:t>
      </w:r>
      <w:proofErr w:type="gramStart"/>
      <w:r w:rsidR="00423B4F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桃園尚水</w:t>
      </w:r>
      <w:proofErr w:type="gramEnd"/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」</w:t>
      </w:r>
      <w:r w:rsidR="00423B4F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繪畫</w:t>
      </w:r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比賽</w:t>
      </w:r>
    </w:p>
    <w:p w14:paraId="44104431" w14:textId="4BBAA1D1" w:rsidR="00FE226D" w:rsidRPr="00A777A9" w:rsidRDefault="00FE226D" w:rsidP="007E0C8B">
      <w:pPr>
        <w:autoSpaceDE w:val="0"/>
        <w:autoSpaceDN w:val="0"/>
        <w:spacing w:line="180" w:lineRule="auto"/>
        <w:jc w:val="center"/>
        <w:outlineLvl w:val="1"/>
        <w:rPr>
          <w:rFonts w:ascii="WenQuanYi Zen Hei Mono" w:eastAsia="WenQuanYi Zen Hei Mono" w:hAnsi="WenQuanYi Zen Hei Mono" w:cs="WenQuanYi Zen Hei Mono"/>
          <w:kern w:val="0"/>
          <w:sz w:val="32"/>
          <w:szCs w:val="32"/>
        </w:rPr>
      </w:pPr>
      <w:r w:rsidRPr="00A777A9">
        <w:rPr>
          <w:rFonts w:ascii="新細明體" w:eastAsia="新細明體" w:hAnsi="新細明體" w:cs="新細明體" w:hint="eastAsia"/>
          <w:kern w:val="0"/>
          <w:sz w:val="32"/>
          <w:szCs w:val="32"/>
        </w:rPr>
        <w:t>報名表暨著作權轉讓同意書</w:t>
      </w:r>
    </w:p>
    <w:p w14:paraId="3F14D1DC" w14:textId="6FD37551" w:rsidR="00FE226D" w:rsidRPr="00A777A9" w:rsidRDefault="00FE226D" w:rsidP="007E0C8B">
      <w:pPr>
        <w:wordWrap w:val="0"/>
        <w:autoSpaceDE w:val="0"/>
        <w:autoSpaceDN w:val="0"/>
        <w:jc w:val="right"/>
        <w:rPr>
          <w:rFonts w:ascii="Noto Sans Mono CJK JP Bold" w:eastAsia="Noto Sans Mono CJK JP Bold" w:hAnsi="Noto Sans Mono CJK JP Bold" w:cs="Noto Sans Mono CJK JP Bold"/>
          <w:kern w:val="0"/>
          <w:sz w:val="28"/>
          <w:szCs w:val="28"/>
        </w:rPr>
      </w:pPr>
      <w:r w:rsidRPr="00A777A9">
        <w:rPr>
          <w:rFonts w:ascii="新細明體" w:eastAsia="新細明體" w:hAnsi="新細明體" w:cs="新細明體" w:hint="eastAsia"/>
          <w:w w:val="99"/>
          <w:kern w:val="0"/>
          <w:sz w:val="28"/>
          <w:szCs w:val="28"/>
        </w:rPr>
        <w:t>編號（主辦單位填</w:t>
      </w:r>
      <w:r w:rsidR="00391D53" w:rsidRPr="00A777A9">
        <w:rPr>
          <w:rFonts w:ascii="新細明體" w:eastAsia="新細明體" w:hAnsi="新細明體" w:cs="新細明體"/>
          <w:w w:val="99"/>
          <w:kern w:val="0"/>
          <w:sz w:val="28"/>
          <w:szCs w:val="28"/>
        </w:rPr>
        <w:t>）</w:t>
      </w:r>
      <w:r w:rsidR="00391D53" w:rsidRPr="00A777A9">
        <w:rPr>
          <w:rFonts w:ascii="新細明體" w:eastAsia="新細明體" w:hAnsi="新細明體" w:cs="新細明體" w:hint="eastAsia"/>
          <w:w w:val="99"/>
          <w:kern w:val="0"/>
          <w:sz w:val="28"/>
          <w:szCs w:val="28"/>
        </w:rPr>
        <w:t>：</w:t>
      </w:r>
      <w:r w:rsidR="007E0C8B">
        <w:rPr>
          <w:rFonts w:ascii="新細明體" w:eastAsia="新細明體" w:hAnsi="新細明體" w:cs="新細明體" w:hint="eastAsia"/>
          <w:w w:val="99"/>
          <w:kern w:val="0"/>
          <w:sz w:val="28"/>
          <w:szCs w:val="28"/>
        </w:rPr>
        <w:t xml:space="preserve">　　　</w:t>
      </w:r>
    </w:p>
    <w:tbl>
      <w:tblPr>
        <w:tblStyle w:val="TableNormal"/>
        <w:tblW w:w="9693" w:type="dxa"/>
        <w:tblInd w:w="-737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5"/>
        <w:gridCol w:w="3405"/>
        <w:gridCol w:w="1139"/>
        <w:gridCol w:w="2714"/>
      </w:tblGrid>
      <w:tr w:rsidR="00A777A9" w:rsidRPr="00A777A9" w14:paraId="74772245" w14:textId="77777777" w:rsidTr="00FE226D">
        <w:trPr>
          <w:trHeight w:val="717"/>
        </w:trPr>
        <w:tc>
          <w:tcPr>
            <w:tcW w:w="2435" w:type="dxa"/>
            <w:tcBorders>
              <w:bottom w:val="single" w:sz="4" w:space="0" w:color="000000"/>
              <w:right w:val="single" w:sz="4" w:space="0" w:color="000000"/>
            </w:tcBorders>
          </w:tcPr>
          <w:p w14:paraId="1CC3B865" w14:textId="77777777" w:rsidR="00FE226D" w:rsidRPr="00A777A9" w:rsidRDefault="00FE226D" w:rsidP="00FC70EE">
            <w:pPr>
              <w:spacing w:before="148"/>
              <w:ind w:left="219" w:right="159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proofErr w:type="spellStart"/>
            <w:r w:rsidRPr="00A777A9">
              <w:rPr>
                <w:rFonts w:ascii="新細明體" w:eastAsia="新細明體" w:hAnsi="新細明體" w:cs="新細明體" w:hint="eastAsia"/>
                <w:sz w:val="28"/>
              </w:rPr>
              <w:t>姓名</w:t>
            </w:r>
            <w:proofErr w:type="spellEnd"/>
          </w:p>
        </w:tc>
        <w:tc>
          <w:tcPr>
            <w:tcW w:w="7258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1B85BB82" w14:textId="77777777" w:rsidR="00FE226D" w:rsidRPr="00A777A9" w:rsidRDefault="00FE226D" w:rsidP="00FC70EE">
            <w:pPr>
              <w:jc w:val="both"/>
              <w:rPr>
                <w:rFonts w:ascii="Times New Roman" w:eastAsia="WenQuanYi Zen Hei Mono" w:hAnsi="WenQuanYi Zen Hei Mono" w:cs="WenQuanYi Zen Hei Mono"/>
                <w:sz w:val="28"/>
              </w:rPr>
            </w:pPr>
          </w:p>
        </w:tc>
      </w:tr>
      <w:tr w:rsidR="00A777A9" w:rsidRPr="00A777A9" w14:paraId="5174E624" w14:textId="77777777" w:rsidTr="00FE226D">
        <w:trPr>
          <w:trHeight w:val="720"/>
        </w:trPr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AC2D" w14:textId="037DECB3" w:rsidR="00FE226D" w:rsidRPr="00A777A9" w:rsidRDefault="00FE226D" w:rsidP="00FC70EE">
            <w:pPr>
              <w:spacing w:before="145"/>
              <w:ind w:left="219" w:right="166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proofErr w:type="spellStart"/>
            <w:r w:rsidRPr="00A777A9">
              <w:rPr>
                <w:rFonts w:ascii="新細明體" w:eastAsia="新細明體" w:hAnsi="新細明體" w:cs="新細明體" w:hint="eastAsia"/>
                <w:sz w:val="28"/>
              </w:rPr>
              <w:t>身分證</w:t>
            </w:r>
            <w:proofErr w:type="spellEnd"/>
            <w:r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字號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FE9C" w14:textId="77777777" w:rsidR="00FE226D" w:rsidRPr="00A777A9" w:rsidRDefault="00FE226D" w:rsidP="00FC70EE">
            <w:pPr>
              <w:jc w:val="both"/>
              <w:rPr>
                <w:rFonts w:ascii="Times New Roman" w:eastAsia="WenQuanYi Zen Hei Mono" w:hAnsi="WenQuanYi Zen Hei Mono" w:cs="WenQuanYi Zen Hei Mono"/>
                <w:sz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6C5B" w14:textId="77777777" w:rsidR="00FE226D" w:rsidRPr="00A777A9" w:rsidRDefault="00FE226D" w:rsidP="00FC70EE">
            <w:pPr>
              <w:spacing w:before="145"/>
              <w:ind w:left="294" w:right="235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proofErr w:type="spellStart"/>
            <w:r w:rsidRPr="00A777A9">
              <w:rPr>
                <w:rFonts w:ascii="新細明體" w:eastAsia="新細明體" w:hAnsi="新細明體" w:cs="新細明體" w:hint="eastAsia"/>
                <w:sz w:val="28"/>
              </w:rPr>
              <w:t>性別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A0B60E" w14:textId="77777777" w:rsidR="00FE226D" w:rsidRPr="00A777A9" w:rsidRDefault="00FE226D" w:rsidP="00FC70EE">
            <w:pPr>
              <w:tabs>
                <w:tab w:val="left" w:pos="1179"/>
              </w:tabs>
              <w:spacing w:before="145"/>
              <w:ind w:left="194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r w:rsidRPr="00A777A9">
              <w:rPr>
                <w:rFonts w:ascii="WenQuanYi Zen Hei Mono" w:eastAsia="WenQuanYi Zen Hei Mono" w:hAnsi="WenQuanYi Zen Hei Mono" w:cs="WenQuanYi Zen Hei Mono"/>
                <w:spacing w:val="4"/>
                <w:sz w:val="40"/>
                <w:szCs w:val="40"/>
              </w:rPr>
              <w:t>□</w:t>
            </w:r>
            <w:r w:rsidRPr="00A777A9">
              <w:rPr>
                <w:rFonts w:ascii="新細明體" w:eastAsia="新細明體" w:hAnsi="新細明體" w:cs="新細明體" w:hint="eastAsia"/>
                <w:sz w:val="28"/>
              </w:rPr>
              <w:t>男</w:t>
            </w:r>
            <w:r w:rsidRPr="00A777A9">
              <w:rPr>
                <w:rFonts w:ascii="WenQuanYi Zen Hei Mono" w:eastAsia="WenQuanYi Zen Hei Mono" w:hAnsi="WenQuanYi Zen Hei Mono" w:cs="WenQuanYi Zen Hei Mono"/>
                <w:sz w:val="28"/>
              </w:rPr>
              <w:tab/>
            </w:r>
            <w:r w:rsidRPr="00A777A9">
              <w:rPr>
                <w:rFonts w:ascii="WenQuanYi Zen Hei Mono" w:eastAsia="WenQuanYi Zen Hei Mono" w:hAnsi="WenQuanYi Zen Hei Mono" w:cs="WenQuanYi Zen Hei Mono"/>
                <w:sz w:val="40"/>
                <w:szCs w:val="40"/>
              </w:rPr>
              <w:t>□</w:t>
            </w:r>
            <w:r w:rsidRPr="00A777A9">
              <w:rPr>
                <w:rFonts w:ascii="新細明體" w:eastAsia="新細明體" w:hAnsi="新細明體" w:cs="新細明體" w:hint="eastAsia"/>
                <w:sz w:val="28"/>
              </w:rPr>
              <w:t>女</w:t>
            </w:r>
          </w:p>
        </w:tc>
      </w:tr>
      <w:tr w:rsidR="00A777A9" w:rsidRPr="00A777A9" w14:paraId="7FDB7E1E" w14:textId="77777777" w:rsidTr="00FE226D">
        <w:trPr>
          <w:trHeight w:val="719"/>
        </w:trPr>
        <w:tc>
          <w:tcPr>
            <w:tcW w:w="2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BF2CC" w14:textId="2A1965C6" w:rsidR="00FE226D" w:rsidRPr="00A777A9" w:rsidRDefault="00FE226D" w:rsidP="00FC70EE">
            <w:pPr>
              <w:spacing w:before="145"/>
              <w:ind w:left="215" w:right="166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r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上課班級</w:t>
            </w: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5AAC" w14:textId="77777777" w:rsidR="00FE226D" w:rsidRPr="00A777A9" w:rsidRDefault="00FE226D" w:rsidP="00FC70EE">
            <w:pPr>
              <w:jc w:val="both"/>
              <w:rPr>
                <w:rFonts w:ascii="Times New Roman" w:eastAsia="WenQuanYi Zen Hei Mono" w:hAnsi="WenQuanYi Zen Hei Mono" w:cs="WenQuanYi Zen Hei Mono"/>
                <w:sz w:val="2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34CE" w14:textId="77777777" w:rsidR="00FE226D" w:rsidRPr="00A777A9" w:rsidRDefault="00FE226D" w:rsidP="00FC70EE">
            <w:pPr>
              <w:spacing w:before="145"/>
              <w:ind w:left="294" w:right="235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proofErr w:type="spellStart"/>
            <w:r w:rsidRPr="00A777A9">
              <w:rPr>
                <w:rFonts w:ascii="新細明體" w:eastAsia="新細明體" w:hAnsi="新細明體" w:cs="新細明體" w:hint="eastAsia"/>
                <w:sz w:val="28"/>
              </w:rPr>
              <w:t>手機</w:t>
            </w:r>
            <w:proofErr w:type="spellEnd"/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B7EC6" w14:textId="77777777" w:rsidR="00FE226D" w:rsidRPr="00A777A9" w:rsidRDefault="00FE226D" w:rsidP="00FC70EE">
            <w:pPr>
              <w:jc w:val="both"/>
              <w:rPr>
                <w:rFonts w:ascii="Times New Roman" w:eastAsia="WenQuanYi Zen Hei Mono" w:hAnsi="WenQuanYi Zen Hei Mono" w:cs="WenQuanYi Zen Hei Mono"/>
                <w:sz w:val="28"/>
              </w:rPr>
            </w:pPr>
          </w:p>
        </w:tc>
      </w:tr>
    </w:tbl>
    <w:p w14:paraId="76879F67" w14:textId="77777777" w:rsidR="003E46E3" w:rsidRPr="00A777A9" w:rsidRDefault="003E46E3" w:rsidP="003E46E3">
      <w:pPr>
        <w:autoSpaceDE w:val="0"/>
        <w:autoSpaceDN w:val="0"/>
        <w:spacing w:before="207"/>
        <w:ind w:left="1927" w:right="1928"/>
        <w:jc w:val="center"/>
        <w:outlineLvl w:val="1"/>
        <w:rPr>
          <w:rFonts w:ascii="WenQuanYi Zen Hei Mono" w:eastAsia="WenQuanYi Zen Hei Mono" w:hAnsi="WenQuanYi Zen Hei Mono" w:cs="WenQuanYi Zen Hei Mono"/>
          <w:kern w:val="0"/>
          <w:sz w:val="36"/>
          <w:szCs w:val="36"/>
        </w:rPr>
      </w:pPr>
      <w:r w:rsidRPr="00A777A9">
        <w:rPr>
          <w:rFonts w:ascii="新細明體" w:eastAsia="新細明體" w:hAnsi="新細明體" w:cs="新細明體" w:hint="eastAsia"/>
          <w:kern w:val="0"/>
          <w:sz w:val="36"/>
          <w:szCs w:val="36"/>
        </w:rPr>
        <w:t>作品著作權轉讓同意書</w:t>
      </w:r>
    </w:p>
    <w:p w14:paraId="4BFB39BD" w14:textId="2BDB84D7" w:rsidR="003E46E3" w:rsidRPr="00A777A9" w:rsidRDefault="003E46E3" w:rsidP="003E46E3">
      <w:pPr>
        <w:tabs>
          <w:tab w:val="left" w:pos="3524"/>
        </w:tabs>
        <w:autoSpaceDE w:val="0"/>
        <w:autoSpaceDN w:val="0"/>
        <w:spacing w:line="184" w:lineRule="auto"/>
        <w:rPr>
          <w:rFonts w:ascii="Noto Sans Mono CJK JP Bold" w:eastAsia="Noto Sans Mono CJK JP Bold" w:hAnsi="Noto Sans Mono CJK JP Bold" w:cs="Noto Sans Mono CJK JP Bold"/>
          <w:kern w:val="0"/>
          <w:sz w:val="28"/>
          <w:szCs w:val="28"/>
        </w:rPr>
      </w:pP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本人</w:t>
      </w:r>
      <w:r w:rsidRPr="00A777A9">
        <w:rPr>
          <w:rFonts w:ascii="Noto Sans Mono CJK JP Bold" w:eastAsia="Noto Sans Mono CJK JP Bold" w:hAnsi="Noto Sans Mono CJK JP Bold" w:cs="Noto Sans Mono CJK JP Bold"/>
          <w:kern w:val="0"/>
          <w:sz w:val="28"/>
          <w:szCs w:val="28"/>
          <w:u w:val="single"/>
        </w:rPr>
        <w:t xml:space="preserve"> </w:t>
      </w:r>
      <w:r w:rsidRPr="00A777A9">
        <w:rPr>
          <w:rFonts w:ascii="Noto Sans Mono CJK JP Bold" w:eastAsia="Noto Sans Mono CJK JP Bold" w:hAnsi="Noto Sans Mono CJK JP Bold" w:cs="Noto Sans Mono CJK JP Bold"/>
          <w:kern w:val="0"/>
          <w:sz w:val="28"/>
          <w:szCs w:val="28"/>
          <w:u w:val="single"/>
        </w:rPr>
        <w:tab/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參加桃園市八德社區大學1</w:t>
      </w:r>
      <w:r w:rsidR="00B34824">
        <w:rPr>
          <w:rFonts w:ascii="新細明體" w:eastAsia="新細明體" w:hAnsi="新細明體" w:cs="新細明體"/>
          <w:kern w:val="0"/>
          <w:sz w:val="28"/>
          <w:szCs w:val="28"/>
        </w:rPr>
        <w:t>11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年「</w:t>
      </w:r>
      <w:proofErr w:type="gramStart"/>
      <w:r w:rsidR="00423B4F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桃園尚水</w:t>
      </w:r>
      <w:proofErr w:type="gramEnd"/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」</w:t>
      </w:r>
      <w:r w:rsidR="00423B4F">
        <w:rPr>
          <w:rFonts w:ascii="新細明體" w:eastAsia="新細明體" w:hAnsi="新細明體" w:cs="新細明體" w:hint="eastAsia"/>
          <w:kern w:val="0"/>
          <w:sz w:val="28"/>
          <w:szCs w:val="28"/>
        </w:rPr>
        <w:t>繪畫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比賽，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提供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資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料皆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真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實且正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確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無誤</w:t>
      </w:r>
      <w:r w:rsidRPr="00A777A9">
        <w:rPr>
          <w:rFonts w:ascii="新細明體" w:eastAsia="新細明體" w:hAnsi="新細明體" w:cs="新細明體" w:hint="eastAsia"/>
          <w:spacing w:val="-5"/>
          <w:w w:val="95"/>
          <w:kern w:val="0"/>
          <w:sz w:val="28"/>
          <w:szCs w:val="28"/>
        </w:rPr>
        <w:t>，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並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願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遵守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主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辦單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位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之參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賽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規則</w:t>
      </w:r>
      <w:r w:rsidRPr="00A777A9">
        <w:rPr>
          <w:rFonts w:ascii="新細明體" w:eastAsia="新細明體" w:hAnsi="新細明體" w:cs="新細明體" w:hint="eastAsia"/>
          <w:spacing w:val="-5"/>
          <w:w w:val="95"/>
          <w:kern w:val="0"/>
          <w:sz w:val="28"/>
          <w:szCs w:val="28"/>
        </w:rPr>
        <w:t>。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本人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保證確實為參賽作品之原創作人，且</w:t>
      </w:r>
      <w:r w:rsidRPr="00A777A9">
        <w:rPr>
          <w:rFonts w:ascii="新細明體" w:eastAsia="新細明體" w:hAnsi="新細明體" w:cs="新細明體" w:hint="eastAsia"/>
          <w:spacing w:val="9"/>
          <w:w w:val="95"/>
          <w:kern w:val="0"/>
          <w:sz w:val="28"/>
          <w:szCs w:val="28"/>
        </w:rPr>
        <w:t>同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意當參賽作</w:t>
      </w:r>
      <w:r w:rsidRPr="00A777A9">
        <w:rPr>
          <w:rFonts w:ascii="新細明體" w:eastAsia="新細明體" w:hAnsi="新細明體" w:cs="新細明體" w:hint="eastAsia"/>
          <w:spacing w:val="7"/>
          <w:w w:val="95"/>
          <w:kern w:val="0"/>
          <w:sz w:val="28"/>
          <w:szCs w:val="28"/>
        </w:rPr>
        <w:t>品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獲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獎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時，即將該作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品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之著作財產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權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同意讓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與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承辦單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位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八德社區大學</w:t>
      </w:r>
      <w:r w:rsidRPr="00A777A9">
        <w:rPr>
          <w:rFonts w:ascii="新細明體" w:eastAsia="新細明體" w:hAnsi="新細明體" w:cs="新細明體" w:hint="eastAsia"/>
          <w:spacing w:val="8"/>
          <w:w w:val="95"/>
          <w:kern w:val="0"/>
          <w:sz w:val="28"/>
          <w:szCs w:val="28"/>
        </w:rPr>
        <w:t>。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對於八德社區大學擁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有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獲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獎作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品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之著作財產權</w:t>
      </w:r>
      <w:r w:rsidRPr="00A777A9">
        <w:rPr>
          <w:rFonts w:ascii="新細明體" w:eastAsia="新細明體" w:hAnsi="新細明體" w:cs="新細明體" w:hint="eastAsia"/>
          <w:spacing w:val="5"/>
          <w:w w:val="95"/>
          <w:kern w:val="0"/>
          <w:sz w:val="28"/>
          <w:szCs w:val="28"/>
        </w:rPr>
        <w:t>及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其公開播映、</w:t>
      </w:r>
      <w:r w:rsidRPr="00A777A9">
        <w:rPr>
          <w:rFonts w:ascii="新細明體" w:eastAsia="新細明體" w:hAnsi="新細明體" w:cs="新細明體" w:hint="eastAsia"/>
          <w:spacing w:val="9"/>
          <w:w w:val="95"/>
          <w:kern w:val="0"/>
          <w:sz w:val="28"/>
          <w:szCs w:val="28"/>
        </w:rPr>
        <w:t>公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開演出、公開口述、公開展</w:t>
      </w:r>
      <w:r w:rsidRPr="00A777A9">
        <w:rPr>
          <w:rFonts w:ascii="新細明體" w:eastAsia="新細明體" w:hAnsi="新細明體" w:cs="新細明體" w:hint="eastAsia"/>
          <w:spacing w:val="13"/>
          <w:w w:val="95"/>
          <w:kern w:val="0"/>
          <w:sz w:val="28"/>
          <w:szCs w:val="28"/>
        </w:rPr>
        <w:t>示</w:t>
      </w:r>
      <w:r w:rsidRPr="00A777A9">
        <w:rPr>
          <w:rFonts w:ascii="新細明體" w:eastAsia="新細明體" w:hAnsi="新細明體" w:cs="新細明體" w:hint="eastAsia"/>
          <w:spacing w:val="4"/>
          <w:w w:val="95"/>
          <w:kern w:val="0"/>
          <w:sz w:val="28"/>
          <w:szCs w:val="28"/>
        </w:rPr>
        <w:t>及作品之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重製、</w:t>
      </w: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改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作絕</w:t>
      </w: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無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異議</w:t>
      </w: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，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並不</w:t>
      </w: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得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另行</w:t>
      </w: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要求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報酬或</w:t>
      </w: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任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何給</w:t>
      </w:r>
      <w:r w:rsidRPr="00A777A9">
        <w:rPr>
          <w:rFonts w:ascii="新細明體" w:eastAsia="新細明體" w:hAnsi="新細明體" w:cs="新細明體" w:hint="eastAsia"/>
          <w:spacing w:val="7"/>
          <w:kern w:val="0"/>
          <w:sz w:val="28"/>
          <w:szCs w:val="28"/>
        </w:rPr>
        <w:t>付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>。</w:t>
      </w:r>
    </w:p>
    <w:p w14:paraId="7FE2E34B" w14:textId="77777777" w:rsidR="003E46E3" w:rsidRPr="00A777A9" w:rsidRDefault="003E46E3" w:rsidP="003E46E3">
      <w:pPr>
        <w:autoSpaceDE w:val="0"/>
        <w:autoSpaceDN w:val="0"/>
        <w:rPr>
          <w:rFonts w:ascii="Noto Sans Mono CJK JP Bold" w:eastAsia="Noto Sans Mono CJK JP Bold" w:hAnsi="Noto Sans Mono CJK JP Bold" w:cs="Noto Sans Mono CJK JP Bold"/>
          <w:kern w:val="0"/>
          <w:sz w:val="20"/>
          <w:szCs w:val="28"/>
        </w:rPr>
      </w:pPr>
    </w:p>
    <w:p w14:paraId="3E36BA12" w14:textId="77777777" w:rsidR="003E46E3" w:rsidRPr="00A777A9" w:rsidRDefault="003E46E3" w:rsidP="003E46E3">
      <w:pPr>
        <w:tabs>
          <w:tab w:val="left" w:pos="7197"/>
        </w:tabs>
        <w:autoSpaceDE w:val="0"/>
        <w:autoSpaceDN w:val="0"/>
        <w:spacing w:line="283" w:lineRule="auto"/>
        <w:rPr>
          <w:rFonts w:ascii="新細明體" w:eastAsia="新細明體" w:hAnsi="新細明體" w:cs="新細明體"/>
          <w:spacing w:val="4"/>
          <w:kern w:val="0"/>
          <w:sz w:val="28"/>
          <w:szCs w:val="28"/>
        </w:rPr>
      </w:pP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立同意書人(參賽者)：                 （簽章）</w:t>
      </w:r>
    </w:p>
    <w:p w14:paraId="548D07E6" w14:textId="77777777" w:rsidR="003E46E3" w:rsidRPr="00A777A9" w:rsidRDefault="003E46E3" w:rsidP="003E46E3">
      <w:pPr>
        <w:tabs>
          <w:tab w:val="left" w:pos="7197"/>
        </w:tabs>
        <w:autoSpaceDE w:val="0"/>
        <w:autoSpaceDN w:val="0"/>
        <w:spacing w:line="283" w:lineRule="auto"/>
        <w:rPr>
          <w:rFonts w:ascii="新細明體" w:eastAsia="新細明體" w:hAnsi="新細明體" w:cs="新細明體"/>
          <w:spacing w:val="4"/>
          <w:kern w:val="0"/>
          <w:sz w:val="28"/>
          <w:szCs w:val="28"/>
        </w:rPr>
      </w:pP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>身分證字號：</w:t>
      </w:r>
    </w:p>
    <w:p w14:paraId="4174E7B5" w14:textId="77777777" w:rsidR="003E46E3" w:rsidRPr="00A777A9" w:rsidRDefault="003E46E3" w:rsidP="003E46E3">
      <w:pPr>
        <w:autoSpaceDE w:val="0"/>
        <w:autoSpaceDN w:val="0"/>
        <w:spacing w:before="10"/>
        <w:rPr>
          <w:rFonts w:ascii="Noto Sans Mono CJK JP Bold" w:eastAsia="Noto Sans Mono CJK JP Bold" w:hAnsi="Noto Sans Mono CJK JP Bold" w:cs="Noto Sans Mono CJK JP Bold"/>
          <w:kern w:val="0"/>
          <w:szCs w:val="28"/>
        </w:rPr>
      </w:pPr>
    </w:p>
    <w:p w14:paraId="2CFF8A0C" w14:textId="3F772976" w:rsidR="003E46E3" w:rsidRDefault="003E46E3" w:rsidP="003E46E3">
      <w:pPr>
        <w:tabs>
          <w:tab w:val="left" w:pos="1565"/>
          <w:tab w:val="left" w:pos="2525"/>
          <w:tab w:val="left" w:pos="4264"/>
          <w:tab w:val="left" w:pos="5906"/>
        </w:tabs>
        <w:autoSpaceDE w:val="0"/>
        <w:autoSpaceDN w:val="0"/>
        <w:ind w:right="2836"/>
        <w:jc w:val="center"/>
        <w:rPr>
          <w:rFonts w:ascii="新細明體" w:eastAsia="新細明體" w:hAnsi="新細明體" w:cs="新細明體"/>
          <w:b/>
          <w:kern w:val="0"/>
          <w:sz w:val="32"/>
          <w:szCs w:val="32"/>
        </w:rPr>
      </w:pPr>
      <w:r w:rsidRPr="00A777A9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 xml:space="preserve">          中華民國 </w:t>
      </w:r>
      <w:r w:rsidR="00423B4F">
        <w:rPr>
          <w:rFonts w:ascii="新細明體" w:eastAsia="新細明體" w:hAnsi="新細明體" w:cs="新細明體" w:hint="eastAsia"/>
          <w:spacing w:val="4"/>
          <w:kern w:val="0"/>
          <w:sz w:val="28"/>
          <w:szCs w:val="28"/>
        </w:rPr>
        <w:t xml:space="preserve">  </w:t>
      </w:r>
      <w:r w:rsidRPr="00A777A9">
        <w:rPr>
          <w:rFonts w:asciiTheme="minorEastAsia" w:hAnsiTheme="minorEastAsia" w:cs="Noto Sans Mono CJK JP Bold" w:hint="eastAsia"/>
          <w:spacing w:val="-14"/>
          <w:kern w:val="0"/>
          <w:sz w:val="28"/>
          <w:szCs w:val="28"/>
        </w:rPr>
        <w:t xml:space="preserve"> </w:t>
      </w:r>
      <w:r w:rsidRPr="00A777A9">
        <w:rPr>
          <w:rFonts w:ascii="新細明體" w:eastAsia="新細明體" w:hAnsi="新細明體" w:cs="新細明體" w:hint="eastAsia"/>
          <w:kern w:val="0"/>
          <w:sz w:val="28"/>
          <w:szCs w:val="28"/>
        </w:rPr>
        <w:t xml:space="preserve">年   月     </w:t>
      </w:r>
      <w:r w:rsidRPr="00A777A9">
        <w:rPr>
          <w:rFonts w:ascii="新細明體" w:eastAsia="新細明體" w:hAnsi="新細明體" w:cs="新細明體" w:hint="eastAsia"/>
          <w:w w:val="95"/>
          <w:kern w:val="0"/>
          <w:sz w:val="28"/>
          <w:szCs w:val="28"/>
        </w:rPr>
        <w:t>日</w:t>
      </w:r>
      <w:r>
        <w:rPr>
          <w:rFonts w:ascii="新細明體" w:eastAsia="新細明體" w:hAnsi="新細明體" w:cs="新細明體"/>
          <w:b/>
          <w:kern w:val="0"/>
          <w:sz w:val="32"/>
          <w:szCs w:val="32"/>
        </w:rPr>
        <w:br w:type="page"/>
      </w:r>
    </w:p>
    <w:p w14:paraId="09312C88" w14:textId="0B9513B6" w:rsidR="00FE226D" w:rsidRPr="00A777A9" w:rsidRDefault="00FE226D" w:rsidP="00423B4F">
      <w:pPr>
        <w:autoSpaceDE w:val="0"/>
        <w:autoSpaceDN w:val="0"/>
        <w:spacing w:line="180" w:lineRule="auto"/>
        <w:jc w:val="center"/>
        <w:outlineLvl w:val="1"/>
        <w:rPr>
          <w:rFonts w:ascii="新細明體" w:eastAsia="新細明體" w:hAnsi="新細明體" w:cs="新細明體"/>
          <w:b/>
          <w:kern w:val="0"/>
          <w:sz w:val="32"/>
          <w:szCs w:val="32"/>
        </w:rPr>
      </w:pPr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lastRenderedPageBreak/>
        <w:t>桃園市八德社區大學</w:t>
      </w:r>
      <w:r w:rsidR="00423B4F">
        <w:rPr>
          <w:rFonts w:asciiTheme="minorEastAsia" w:hAnsiTheme="minorEastAsia" w:cs="WenQuanYi Zen Hei Mono" w:hint="eastAsia"/>
          <w:b/>
          <w:kern w:val="0"/>
          <w:sz w:val="32"/>
          <w:szCs w:val="32"/>
        </w:rPr>
        <w:t>111</w:t>
      </w:r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年「</w:t>
      </w:r>
      <w:proofErr w:type="gramStart"/>
      <w:r w:rsidR="00423B4F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桃園尚水</w:t>
      </w:r>
      <w:proofErr w:type="gramEnd"/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」</w:t>
      </w:r>
      <w:r w:rsidR="00423B4F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繪畫</w:t>
      </w:r>
      <w:r w:rsidRPr="00A777A9">
        <w:rPr>
          <w:rFonts w:ascii="新細明體" w:eastAsia="新細明體" w:hAnsi="新細明體" w:cs="新細明體" w:hint="eastAsia"/>
          <w:b/>
          <w:kern w:val="0"/>
          <w:sz w:val="32"/>
          <w:szCs w:val="32"/>
        </w:rPr>
        <w:t>比賽</w:t>
      </w:r>
    </w:p>
    <w:p w14:paraId="5B7FEBA8" w14:textId="7121D1FB" w:rsidR="00FE226D" w:rsidRPr="00A777A9" w:rsidRDefault="00FE226D" w:rsidP="00B37107">
      <w:pPr>
        <w:autoSpaceDE w:val="0"/>
        <w:autoSpaceDN w:val="0"/>
        <w:spacing w:line="580" w:lineRule="exact"/>
        <w:ind w:leftChars="-1" w:left="-2" w:firstLine="1"/>
        <w:jc w:val="center"/>
        <w:rPr>
          <w:rFonts w:ascii="WenQuanYi Zen Hei Mono" w:eastAsia="WenQuanYi Zen Hei Mono" w:hAnsi="Noto Sans Mono CJK JP Bold" w:cs="Noto Sans Mono CJK JP Bold"/>
          <w:kern w:val="0"/>
          <w:sz w:val="34"/>
        </w:rPr>
      </w:pPr>
      <w:r w:rsidRPr="00A777A9">
        <w:rPr>
          <w:rFonts w:ascii="新細明體" w:eastAsia="新細明體" w:hAnsi="新細明體" w:cs="新細明體" w:hint="eastAsia"/>
          <w:kern w:val="0"/>
          <w:sz w:val="34"/>
        </w:rPr>
        <w:t>作品圖說</w:t>
      </w:r>
    </w:p>
    <w:p w14:paraId="55806066" w14:textId="43EF12E9" w:rsidR="00FE226D" w:rsidRPr="00A777A9" w:rsidRDefault="00FE226D" w:rsidP="00FC70EE">
      <w:pPr>
        <w:autoSpaceDE w:val="0"/>
        <w:autoSpaceDN w:val="0"/>
        <w:spacing w:after="47" w:line="563" w:lineRule="exact"/>
        <w:jc w:val="both"/>
        <w:rPr>
          <w:rFonts w:ascii="Noto Sans Mono CJK JP Bold" w:eastAsia="Noto Sans Mono CJK JP Bold" w:hAnsi="Noto Sans Mono CJK JP Bold" w:cs="Noto Sans Mono CJK JP Bold"/>
          <w:kern w:val="0"/>
          <w:sz w:val="28"/>
          <w:szCs w:val="28"/>
        </w:rPr>
      </w:pPr>
      <w:r w:rsidRPr="00A777A9">
        <w:rPr>
          <w:rFonts w:ascii="新細明體" w:eastAsia="新細明體" w:hAnsi="新細明體" w:cs="新細明體" w:hint="eastAsia"/>
          <w:w w:val="99"/>
          <w:kern w:val="0"/>
          <w:sz w:val="28"/>
          <w:szCs w:val="28"/>
        </w:rPr>
        <w:t xml:space="preserve">                                       編號(主辦單位填寫)：</w:t>
      </w:r>
    </w:p>
    <w:tbl>
      <w:tblPr>
        <w:tblStyle w:val="TableNormal1"/>
        <w:tblW w:w="9787" w:type="dxa"/>
        <w:tblInd w:w="-785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8226"/>
      </w:tblGrid>
      <w:tr w:rsidR="00A777A9" w:rsidRPr="00A777A9" w14:paraId="4B4F9227" w14:textId="77777777" w:rsidTr="00FE226D">
        <w:trPr>
          <w:trHeight w:val="703"/>
        </w:trPr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</w:tcPr>
          <w:p w14:paraId="38FF1720" w14:textId="77777777" w:rsidR="00FE226D" w:rsidRPr="00A777A9" w:rsidRDefault="00FE226D" w:rsidP="00FC70EE">
            <w:pPr>
              <w:spacing w:before="121"/>
              <w:ind w:left="185" w:right="165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proofErr w:type="spellStart"/>
            <w:r w:rsidRPr="00A777A9">
              <w:rPr>
                <w:rFonts w:ascii="新細明體" w:eastAsia="新細明體" w:hAnsi="新細明體" w:cs="新細明體" w:hint="eastAsia"/>
                <w:sz w:val="28"/>
              </w:rPr>
              <w:t>作品名稱</w:t>
            </w:r>
            <w:proofErr w:type="spellEnd"/>
          </w:p>
        </w:tc>
        <w:tc>
          <w:tcPr>
            <w:tcW w:w="8226" w:type="dxa"/>
            <w:tcBorders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2D26F9F2" w14:textId="77777777" w:rsidR="00FE226D" w:rsidRPr="00A777A9" w:rsidRDefault="00FE226D" w:rsidP="00FC70EE">
            <w:pPr>
              <w:jc w:val="both"/>
              <w:rPr>
                <w:rFonts w:ascii="Times New Roman" w:eastAsia="WenQuanYi Zen Hei Mono" w:hAnsi="WenQuanYi Zen Hei Mono" w:cs="WenQuanYi Zen Hei Mono"/>
                <w:sz w:val="28"/>
              </w:rPr>
            </w:pPr>
          </w:p>
        </w:tc>
      </w:tr>
      <w:tr w:rsidR="00A777A9" w:rsidRPr="00A777A9" w14:paraId="60125FBF" w14:textId="77777777" w:rsidTr="00FE226D">
        <w:trPr>
          <w:trHeight w:val="695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C8D2" w14:textId="41F02BFA" w:rsidR="00FE226D" w:rsidRPr="00A777A9" w:rsidRDefault="00423B4F" w:rsidP="00FC70EE">
            <w:pPr>
              <w:spacing w:before="117"/>
              <w:ind w:left="185" w:right="165"/>
              <w:jc w:val="both"/>
              <w:rPr>
                <w:rFonts w:ascii="WenQuanYi Zen Hei Mono" w:eastAsia="WenQuanYi Zen Hei Mono" w:hAnsi="WenQuanYi Zen Hei Mono" w:cs="WenQuanYi Zen Hei Mono"/>
                <w:sz w:val="28"/>
              </w:rPr>
            </w:pPr>
            <w:r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繪畫</w:t>
            </w:r>
            <w:proofErr w:type="spellStart"/>
            <w:r w:rsidR="00FE226D" w:rsidRPr="00A777A9">
              <w:rPr>
                <w:rFonts w:ascii="新細明體" w:eastAsia="新細明體" w:hAnsi="新細明體" w:cs="新細明體" w:hint="eastAsia"/>
                <w:sz w:val="28"/>
              </w:rPr>
              <w:t>地點</w:t>
            </w:r>
            <w:proofErr w:type="spellEnd"/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MediumGap" w:sz="12" w:space="0" w:color="000000"/>
            </w:tcBorders>
          </w:tcPr>
          <w:p w14:paraId="0772F44A" w14:textId="77777777" w:rsidR="00FE226D" w:rsidRPr="00A777A9" w:rsidRDefault="00FE226D" w:rsidP="00FC70EE">
            <w:pPr>
              <w:jc w:val="both"/>
              <w:rPr>
                <w:rFonts w:ascii="Times New Roman" w:eastAsia="WenQuanYi Zen Hei Mono" w:hAnsi="WenQuanYi Zen Hei Mono" w:cs="WenQuanYi Zen Hei Mono"/>
                <w:sz w:val="28"/>
              </w:rPr>
            </w:pPr>
          </w:p>
        </w:tc>
      </w:tr>
      <w:tr w:rsidR="00A777A9" w:rsidRPr="00A777A9" w14:paraId="02C8766F" w14:textId="77777777" w:rsidTr="00391D53">
        <w:trPr>
          <w:trHeight w:val="2423"/>
        </w:trPr>
        <w:tc>
          <w:tcPr>
            <w:tcW w:w="9787" w:type="dxa"/>
            <w:gridSpan w:val="2"/>
            <w:tcBorders>
              <w:top w:val="single" w:sz="4" w:space="0" w:color="000000"/>
              <w:bottom w:val="thinThickMediumGap" w:sz="12" w:space="0" w:color="000000"/>
              <w:right w:val="thinThickMediumGap" w:sz="12" w:space="0" w:color="000000"/>
            </w:tcBorders>
          </w:tcPr>
          <w:p w14:paraId="3BF00A50" w14:textId="722E7A07" w:rsidR="00FE226D" w:rsidRPr="00A777A9" w:rsidRDefault="00FE226D" w:rsidP="00FC70EE">
            <w:pPr>
              <w:spacing w:before="31"/>
              <w:ind w:left="94"/>
              <w:jc w:val="both"/>
              <w:rPr>
                <w:rFonts w:ascii="WenQuanYi Zen Hei Mono" w:eastAsia="WenQuanYi Zen Hei Mono" w:hAnsi="WenQuanYi Zen Hei Mono" w:cs="WenQuanYi Zen Hei Mono"/>
                <w:sz w:val="28"/>
                <w:lang w:eastAsia="zh-TW"/>
              </w:rPr>
            </w:pPr>
            <w:r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◎作品描述（請以</w:t>
            </w:r>
            <w:r w:rsidRPr="00A777A9">
              <w:rPr>
                <w:rFonts w:ascii="Times New Roman" w:eastAsia="Times New Roman" w:hAnsi="Times New Roman" w:cs="WenQuanYi Zen Hei Mono"/>
                <w:b/>
                <w:sz w:val="28"/>
                <w:lang w:eastAsia="zh-TW"/>
              </w:rPr>
              <w:t>100</w:t>
            </w:r>
            <w:r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字</w:t>
            </w:r>
            <w:r w:rsidR="00391D53"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以</w:t>
            </w:r>
            <w:r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內文字敘明</w:t>
            </w:r>
            <w:r w:rsidR="00423B4F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繪畫</w:t>
            </w:r>
            <w:r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作品的</w:t>
            </w:r>
            <w:r w:rsidR="00423B4F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創作理念</w:t>
            </w:r>
            <w:r w:rsidRPr="00A777A9">
              <w:rPr>
                <w:rFonts w:ascii="新細明體" w:eastAsia="新細明體" w:hAnsi="新細明體" w:cs="新細明體" w:hint="eastAsia"/>
                <w:sz w:val="28"/>
                <w:lang w:eastAsia="zh-TW"/>
              </w:rPr>
              <w:t>）：</w:t>
            </w:r>
          </w:p>
        </w:tc>
      </w:tr>
    </w:tbl>
    <w:p w14:paraId="45BBA756" w14:textId="01341BCB" w:rsidR="00FE226D" w:rsidRPr="00A777A9" w:rsidRDefault="00FE226D" w:rsidP="00B37107">
      <w:pPr>
        <w:jc w:val="center"/>
      </w:pPr>
      <w:r w:rsidRPr="00A777A9">
        <w:rPr>
          <w:rFonts w:ascii="Times New Roman" w:eastAsia="Noto Sans Mono CJK JP Bold" w:hAnsi="Noto Sans Mono CJK JP Bold" w:cs="Noto Sans Mono CJK JP Bold"/>
          <w:b/>
          <w:kern w:val="0"/>
          <w:sz w:val="28"/>
        </w:rPr>
        <w:t>---------------------------------------------------------------</w:t>
      </w:r>
    </w:p>
    <w:p w14:paraId="6EF865C3" w14:textId="4A64CC38" w:rsidR="006C37BE" w:rsidRPr="00A777A9" w:rsidRDefault="006C37BE" w:rsidP="00FC70EE">
      <w:pPr>
        <w:jc w:val="both"/>
      </w:pPr>
    </w:p>
    <w:p w14:paraId="17FB6D38" w14:textId="2399ADE6" w:rsidR="006C37BE" w:rsidRPr="00A777A9" w:rsidRDefault="006C37BE" w:rsidP="00FC70EE">
      <w:pPr>
        <w:jc w:val="both"/>
      </w:pPr>
    </w:p>
    <w:p w14:paraId="59B11F01" w14:textId="3B7A9832" w:rsidR="006C37BE" w:rsidRPr="00A777A9" w:rsidRDefault="006C37BE" w:rsidP="00FC70EE">
      <w:pPr>
        <w:jc w:val="both"/>
      </w:pPr>
    </w:p>
    <w:p w14:paraId="692D9C24" w14:textId="15CBF316" w:rsidR="00A777A9" w:rsidRPr="00A777A9" w:rsidRDefault="00A777A9" w:rsidP="00FC70EE">
      <w:pPr>
        <w:jc w:val="both"/>
      </w:pPr>
    </w:p>
    <w:p w14:paraId="4C395CF2" w14:textId="4FAF9478" w:rsidR="00A777A9" w:rsidRPr="00A777A9" w:rsidRDefault="00A777A9" w:rsidP="00FC70EE">
      <w:pPr>
        <w:jc w:val="both"/>
      </w:pPr>
    </w:p>
    <w:p w14:paraId="1DDF904B" w14:textId="24AF58C7" w:rsidR="00A777A9" w:rsidRPr="00A777A9" w:rsidRDefault="00A777A9" w:rsidP="00FC70EE">
      <w:pPr>
        <w:jc w:val="both"/>
      </w:pPr>
    </w:p>
    <w:p w14:paraId="75ED815D" w14:textId="3388BA08" w:rsidR="00A777A9" w:rsidRPr="00A777A9" w:rsidRDefault="00A777A9" w:rsidP="00FC70EE">
      <w:pPr>
        <w:jc w:val="both"/>
      </w:pPr>
    </w:p>
    <w:p w14:paraId="1F559874" w14:textId="31C661EC" w:rsidR="00A777A9" w:rsidRPr="00A777A9" w:rsidRDefault="00A777A9" w:rsidP="00FC70EE">
      <w:pPr>
        <w:jc w:val="both"/>
      </w:pPr>
    </w:p>
    <w:p w14:paraId="22A77506" w14:textId="0D413C4D" w:rsidR="00A777A9" w:rsidRPr="00A777A9" w:rsidRDefault="00A777A9" w:rsidP="00FC70EE">
      <w:pPr>
        <w:jc w:val="both"/>
      </w:pPr>
    </w:p>
    <w:p w14:paraId="1AB316A3" w14:textId="63783BB0" w:rsidR="00A777A9" w:rsidRPr="00A777A9" w:rsidRDefault="00A777A9" w:rsidP="00FC70EE">
      <w:pPr>
        <w:jc w:val="both"/>
      </w:pPr>
    </w:p>
    <w:p w14:paraId="1696ABED" w14:textId="2D4E6689" w:rsidR="00A777A9" w:rsidRPr="00A777A9" w:rsidRDefault="00A777A9" w:rsidP="00FC70EE">
      <w:pPr>
        <w:jc w:val="both"/>
      </w:pPr>
    </w:p>
    <w:p w14:paraId="33C05B87" w14:textId="75842800" w:rsidR="00A777A9" w:rsidRPr="00A777A9" w:rsidRDefault="00A777A9" w:rsidP="00FC70EE">
      <w:pPr>
        <w:jc w:val="both"/>
      </w:pPr>
    </w:p>
    <w:p w14:paraId="69FF7FA9" w14:textId="09D15362" w:rsidR="00A777A9" w:rsidRPr="00A777A9" w:rsidRDefault="00A777A9" w:rsidP="00FC70EE">
      <w:pPr>
        <w:jc w:val="both"/>
      </w:pPr>
    </w:p>
    <w:p w14:paraId="3E789A0A" w14:textId="33BA3764" w:rsidR="00A777A9" w:rsidRPr="00A777A9" w:rsidRDefault="00A777A9" w:rsidP="00FC70EE">
      <w:pPr>
        <w:jc w:val="both"/>
      </w:pPr>
    </w:p>
    <w:p w14:paraId="09EBD54B" w14:textId="3762492E" w:rsidR="00A777A9" w:rsidRPr="00A777A9" w:rsidRDefault="00A777A9" w:rsidP="00FC70EE">
      <w:pPr>
        <w:jc w:val="both"/>
      </w:pPr>
    </w:p>
    <w:p w14:paraId="509E469F" w14:textId="63082497" w:rsidR="00A777A9" w:rsidRPr="00A777A9" w:rsidRDefault="00A777A9" w:rsidP="00FC70EE">
      <w:pPr>
        <w:jc w:val="both"/>
      </w:pPr>
    </w:p>
    <w:p w14:paraId="4A70A519" w14:textId="5E7A8DAA" w:rsidR="00A777A9" w:rsidRPr="00A777A9" w:rsidRDefault="00A777A9" w:rsidP="00FC70EE">
      <w:pPr>
        <w:jc w:val="both"/>
      </w:pPr>
    </w:p>
    <w:p w14:paraId="1E99ADF1" w14:textId="08B2C1B5" w:rsidR="00A777A9" w:rsidRPr="00A777A9" w:rsidRDefault="00A777A9" w:rsidP="00FC70EE">
      <w:pPr>
        <w:jc w:val="both"/>
      </w:pPr>
    </w:p>
    <w:p w14:paraId="4CBDF759" w14:textId="606646D2" w:rsidR="00A777A9" w:rsidRPr="00A777A9" w:rsidRDefault="00A777A9" w:rsidP="00B37107">
      <w:pPr>
        <w:jc w:val="center"/>
      </w:pPr>
      <w:r w:rsidRPr="00A777A9">
        <w:rPr>
          <w:rFonts w:hint="eastAsia"/>
        </w:rPr>
        <w:t>(</w:t>
      </w:r>
      <w:r w:rsidRPr="00A777A9">
        <w:rPr>
          <w:rFonts w:hint="eastAsia"/>
        </w:rPr>
        <w:t>不足可自行延伸印製</w:t>
      </w:r>
      <w:r w:rsidRPr="00A777A9">
        <w:rPr>
          <w:rFonts w:hint="eastAsia"/>
        </w:rPr>
        <w:t>)</w:t>
      </w:r>
    </w:p>
    <w:sectPr w:rsidR="00A777A9" w:rsidRPr="00A777A9" w:rsidSect="00682C47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BA751" w14:textId="77777777" w:rsidR="00C029E1" w:rsidRDefault="00C029E1" w:rsidP="00602494">
      <w:r>
        <w:separator/>
      </w:r>
    </w:p>
  </w:endnote>
  <w:endnote w:type="continuationSeparator" w:id="0">
    <w:p w14:paraId="4AB4D791" w14:textId="77777777" w:rsidR="00C029E1" w:rsidRDefault="00C029E1" w:rsidP="0060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Zen Hei Mono">
    <w:altName w:val="Calibri"/>
    <w:charset w:val="00"/>
    <w:family w:val="auto"/>
    <w:pitch w:val="variable"/>
  </w:font>
  <w:font w:name="Noto Sans Mono CJK JP Bold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5FDE7" w14:textId="77777777" w:rsidR="00C029E1" w:rsidRDefault="00C029E1" w:rsidP="00602494">
      <w:r>
        <w:separator/>
      </w:r>
    </w:p>
  </w:footnote>
  <w:footnote w:type="continuationSeparator" w:id="0">
    <w:p w14:paraId="2B31F4E4" w14:textId="77777777" w:rsidR="00C029E1" w:rsidRDefault="00C029E1" w:rsidP="006024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C02"/>
    <w:multiLevelType w:val="hybridMultilevel"/>
    <w:tmpl w:val="1D7A547A"/>
    <w:lvl w:ilvl="0" w:tplc="7F2408F0">
      <w:start w:val="1"/>
      <w:numFmt w:val="taiwaneseCountingThousand"/>
      <w:lvlText w:val="(%1)"/>
      <w:lvlJc w:val="left"/>
      <w:pPr>
        <w:ind w:left="69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0" w:hanging="480"/>
      </w:pPr>
    </w:lvl>
    <w:lvl w:ilvl="2" w:tplc="0409001B" w:tentative="1">
      <w:start w:val="1"/>
      <w:numFmt w:val="lowerRoman"/>
      <w:lvlText w:val="%3."/>
      <w:lvlJc w:val="right"/>
      <w:pPr>
        <w:ind w:left="1630" w:hanging="480"/>
      </w:pPr>
    </w:lvl>
    <w:lvl w:ilvl="3" w:tplc="0409000F" w:tentative="1">
      <w:start w:val="1"/>
      <w:numFmt w:val="decimal"/>
      <w:lvlText w:val="%4."/>
      <w:lvlJc w:val="left"/>
      <w:pPr>
        <w:ind w:left="21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0" w:hanging="480"/>
      </w:pPr>
    </w:lvl>
    <w:lvl w:ilvl="5" w:tplc="0409001B" w:tentative="1">
      <w:start w:val="1"/>
      <w:numFmt w:val="lowerRoman"/>
      <w:lvlText w:val="%6."/>
      <w:lvlJc w:val="right"/>
      <w:pPr>
        <w:ind w:left="3070" w:hanging="480"/>
      </w:pPr>
    </w:lvl>
    <w:lvl w:ilvl="6" w:tplc="0409000F" w:tentative="1">
      <w:start w:val="1"/>
      <w:numFmt w:val="decimal"/>
      <w:lvlText w:val="%7."/>
      <w:lvlJc w:val="left"/>
      <w:pPr>
        <w:ind w:left="35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0" w:hanging="480"/>
      </w:pPr>
    </w:lvl>
    <w:lvl w:ilvl="8" w:tplc="0409001B" w:tentative="1">
      <w:start w:val="1"/>
      <w:numFmt w:val="lowerRoman"/>
      <w:lvlText w:val="%9."/>
      <w:lvlJc w:val="right"/>
      <w:pPr>
        <w:ind w:left="4510" w:hanging="480"/>
      </w:pPr>
    </w:lvl>
  </w:abstractNum>
  <w:abstractNum w:abstractNumId="1" w15:restartNumberingAfterBreak="0">
    <w:nsid w:val="044E52FF"/>
    <w:multiLevelType w:val="hybridMultilevel"/>
    <w:tmpl w:val="33826262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FD9CCD68">
      <w:start w:val="1"/>
      <w:numFmt w:val="taiwaneseCountingThousand"/>
      <w:lvlText w:val="(%2)"/>
      <w:lvlJc w:val="left"/>
      <w:pPr>
        <w:ind w:left="864" w:hanging="384"/>
      </w:pPr>
      <w:rPr>
        <w:rFonts w:hint="default"/>
      </w:rPr>
    </w:lvl>
    <w:lvl w:ilvl="2" w:tplc="A68005A0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A533E"/>
    <w:multiLevelType w:val="multilevel"/>
    <w:tmpl w:val="409868AC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1F4E1B77"/>
    <w:multiLevelType w:val="multilevel"/>
    <w:tmpl w:val="A2E8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B92872"/>
    <w:multiLevelType w:val="multilevel"/>
    <w:tmpl w:val="9514A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C41931"/>
    <w:multiLevelType w:val="multilevel"/>
    <w:tmpl w:val="517424F8"/>
    <w:lvl w:ilvl="0">
      <w:start w:val="1"/>
      <w:numFmt w:val="ideographLegalTraditional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6" w15:restartNumberingAfterBreak="0">
    <w:nsid w:val="4D806DCD"/>
    <w:multiLevelType w:val="multilevel"/>
    <w:tmpl w:val="40D4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651AF7"/>
    <w:multiLevelType w:val="hybridMultilevel"/>
    <w:tmpl w:val="926A7C22"/>
    <w:lvl w:ilvl="0" w:tplc="27040CDC">
      <w:start w:val="1"/>
      <w:numFmt w:val="taiwaneseCountingThousand"/>
      <w:lvlText w:val="(%1)"/>
      <w:lvlJc w:val="left"/>
      <w:pPr>
        <w:ind w:left="384" w:hanging="38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D07334"/>
    <w:multiLevelType w:val="multilevel"/>
    <w:tmpl w:val="E8387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5967568">
    <w:abstractNumId w:val="6"/>
  </w:num>
  <w:num w:numId="2" w16cid:durableId="393234620">
    <w:abstractNumId w:val="4"/>
  </w:num>
  <w:num w:numId="3" w16cid:durableId="756749699">
    <w:abstractNumId w:val="3"/>
  </w:num>
  <w:num w:numId="4" w16cid:durableId="1733381367">
    <w:abstractNumId w:val="8"/>
  </w:num>
  <w:num w:numId="5" w16cid:durableId="1840343581">
    <w:abstractNumId w:val="5"/>
  </w:num>
  <w:num w:numId="6" w16cid:durableId="300691285">
    <w:abstractNumId w:val="1"/>
  </w:num>
  <w:num w:numId="7" w16cid:durableId="90249412">
    <w:abstractNumId w:val="7"/>
  </w:num>
  <w:num w:numId="8" w16cid:durableId="2075619056">
    <w:abstractNumId w:val="0"/>
  </w:num>
  <w:num w:numId="9" w16cid:durableId="1343169566">
    <w:abstractNumId w:val="5"/>
    <w:lvlOverride w:ilvl="0">
      <w:lvl w:ilvl="0">
        <w:start w:val="1"/>
        <w:numFmt w:val="ideographLegalTraditional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(%3)、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0" w16cid:durableId="1035042476">
    <w:abstractNumId w:val="5"/>
    <w:lvlOverride w:ilvl="0">
      <w:lvl w:ilvl="0">
        <w:start w:val="1"/>
        <w:numFmt w:val="ideographLegalTraditional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(%3)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1" w16cid:durableId="1654334806">
    <w:abstractNumId w:val="2"/>
  </w:num>
  <w:num w:numId="12" w16cid:durableId="1162355787">
    <w:abstractNumId w:val="5"/>
    <w:lvlOverride w:ilvl="0">
      <w:lvl w:ilvl="0">
        <w:start w:val="1"/>
        <w:numFmt w:val="ideographLegalTraditional"/>
        <w:lvlText w:val="%1、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992" w:hanging="567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(%3)"/>
        <w:lvlJc w:val="left"/>
        <w:pPr>
          <w:ind w:left="1418" w:hanging="567"/>
        </w:pPr>
        <w:rPr>
          <w:rFonts w:hint="eastAsia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984" w:hanging="708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2551" w:hanging="85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EA"/>
    <w:rsid w:val="0006714E"/>
    <w:rsid w:val="000937F4"/>
    <w:rsid w:val="000A1B4D"/>
    <w:rsid w:val="000B68F1"/>
    <w:rsid w:val="00116C9C"/>
    <w:rsid w:val="00130763"/>
    <w:rsid w:val="00157E51"/>
    <w:rsid w:val="00191AEB"/>
    <w:rsid w:val="001A323C"/>
    <w:rsid w:val="001C4C6F"/>
    <w:rsid w:val="001D0CEA"/>
    <w:rsid w:val="001F457A"/>
    <w:rsid w:val="0020593E"/>
    <w:rsid w:val="0033170A"/>
    <w:rsid w:val="003548E0"/>
    <w:rsid w:val="00356A1D"/>
    <w:rsid w:val="00391D53"/>
    <w:rsid w:val="003B1634"/>
    <w:rsid w:val="003B1CDA"/>
    <w:rsid w:val="003E46E3"/>
    <w:rsid w:val="00423B4F"/>
    <w:rsid w:val="00423C67"/>
    <w:rsid w:val="00441D23"/>
    <w:rsid w:val="00493D25"/>
    <w:rsid w:val="005708AF"/>
    <w:rsid w:val="005748D1"/>
    <w:rsid w:val="00602494"/>
    <w:rsid w:val="006702E1"/>
    <w:rsid w:val="00682C47"/>
    <w:rsid w:val="006C37BE"/>
    <w:rsid w:val="006C5285"/>
    <w:rsid w:val="006F6CBF"/>
    <w:rsid w:val="0070666C"/>
    <w:rsid w:val="007101A7"/>
    <w:rsid w:val="007D03F5"/>
    <w:rsid w:val="007E0C8B"/>
    <w:rsid w:val="00816EC0"/>
    <w:rsid w:val="008616CA"/>
    <w:rsid w:val="00866F3B"/>
    <w:rsid w:val="00962D35"/>
    <w:rsid w:val="00965CF1"/>
    <w:rsid w:val="00977660"/>
    <w:rsid w:val="00991A51"/>
    <w:rsid w:val="009F5C7A"/>
    <w:rsid w:val="00A25CD4"/>
    <w:rsid w:val="00A777A9"/>
    <w:rsid w:val="00B04D17"/>
    <w:rsid w:val="00B34824"/>
    <w:rsid w:val="00B34D08"/>
    <w:rsid w:val="00B37107"/>
    <w:rsid w:val="00B62A55"/>
    <w:rsid w:val="00B64017"/>
    <w:rsid w:val="00BB2C7D"/>
    <w:rsid w:val="00BD5E47"/>
    <w:rsid w:val="00BF4952"/>
    <w:rsid w:val="00C029E1"/>
    <w:rsid w:val="00C72712"/>
    <w:rsid w:val="00CE07ED"/>
    <w:rsid w:val="00D01F28"/>
    <w:rsid w:val="00D24B3E"/>
    <w:rsid w:val="00D35E3B"/>
    <w:rsid w:val="00E00C79"/>
    <w:rsid w:val="00E8509C"/>
    <w:rsid w:val="00F579DE"/>
    <w:rsid w:val="00FB0EE2"/>
    <w:rsid w:val="00FC70EE"/>
    <w:rsid w:val="00FE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8582AA"/>
  <w15:docId w15:val="{92F7C83C-F8EA-4A6C-B45D-FF0EBD608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226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semiHidden/>
    <w:unhideWhenUsed/>
    <w:rsid w:val="00FE226D"/>
    <w:pPr>
      <w:spacing w:after="120"/>
    </w:pPr>
  </w:style>
  <w:style w:type="character" w:customStyle="1" w:styleId="a4">
    <w:name w:val="本文 字元"/>
    <w:basedOn w:val="a0"/>
    <w:link w:val="a3"/>
    <w:uiPriority w:val="99"/>
    <w:semiHidden/>
    <w:rsid w:val="00FE226D"/>
  </w:style>
  <w:style w:type="table" w:customStyle="1" w:styleId="TableNormal1">
    <w:name w:val="Table Normal1"/>
    <w:uiPriority w:val="2"/>
    <w:semiHidden/>
    <w:unhideWhenUsed/>
    <w:qFormat/>
    <w:rsid w:val="00FE226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602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24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24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2494"/>
    <w:rPr>
      <w:sz w:val="20"/>
      <w:szCs w:val="20"/>
    </w:rPr>
  </w:style>
  <w:style w:type="paragraph" w:styleId="a9">
    <w:name w:val="List Paragraph"/>
    <w:basedOn w:val="a"/>
    <w:uiPriority w:val="34"/>
    <w:qFormat/>
    <w:rsid w:val="00A25CD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5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sung</dc:creator>
  <cp:keywords/>
  <dc:description/>
  <cp:lastModifiedBy>CHINML CHEN</cp:lastModifiedBy>
  <cp:revision>2</cp:revision>
  <cp:lastPrinted>2020-10-08T10:51:00Z</cp:lastPrinted>
  <dcterms:created xsi:type="dcterms:W3CDTF">2022-05-09T06:29:00Z</dcterms:created>
  <dcterms:modified xsi:type="dcterms:W3CDTF">2022-05-09T06:29:00Z</dcterms:modified>
</cp:coreProperties>
</file>